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FFEA" w14:textId="77777777" w:rsidR="00F14EFC" w:rsidRDefault="00F14EFC" w:rsidP="00DB7E4C">
      <w:pPr>
        <w:spacing w:after="0" w:line="240" w:lineRule="auto"/>
        <w:ind w:firstLine="0"/>
        <w:jc w:val="center"/>
        <w:rPr>
          <w:rFonts w:ascii="Arial" w:eastAsia="Palatino Linotype" w:hAnsi="Arial" w:cs="Arial"/>
          <w:sz w:val="28"/>
          <w:szCs w:val="28"/>
          <w:u w:val="single" w:color="000000"/>
        </w:rPr>
      </w:pPr>
    </w:p>
    <w:p w14:paraId="2FE75BEF" w14:textId="77777777" w:rsidR="0009253D" w:rsidRDefault="0009253D" w:rsidP="00DB7E4C">
      <w:pPr>
        <w:spacing w:after="0" w:line="240" w:lineRule="auto"/>
        <w:ind w:firstLine="0"/>
        <w:jc w:val="center"/>
        <w:rPr>
          <w:rFonts w:ascii="Arial" w:eastAsia="Palatino Linotype" w:hAnsi="Arial" w:cs="Arial"/>
          <w:sz w:val="28"/>
          <w:szCs w:val="28"/>
          <w:u w:val="single" w:color="000000"/>
        </w:rPr>
      </w:pPr>
    </w:p>
    <w:p w14:paraId="2D50D497" w14:textId="508B9181" w:rsidR="00E37FCA" w:rsidRPr="00F24556" w:rsidRDefault="00DB277E" w:rsidP="005D4446">
      <w:pPr>
        <w:spacing w:after="0"/>
        <w:ind w:left="0" w:firstLine="0"/>
        <w:jc w:val="center"/>
        <w:rPr>
          <w:rFonts w:ascii="Arial" w:hAnsi="Arial" w:cs="Arial"/>
          <w:sz w:val="28"/>
          <w:szCs w:val="28"/>
        </w:rPr>
      </w:pPr>
      <w:r>
        <w:rPr>
          <w:rFonts w:ascii="Arial" w:eastAsia="Palatino Linotype" w:hAnsi="Arial" w:cs="Arial"/>
          <w:sz w:val="28"/>
          <w:szCs w:val="28"/>
          <w:u w:val="single" w:color="000000"/>
        </w:rPr>
        <w:t xml:space="preserve">Amendment to </w:t>
      </w:r>
      <w:r w:rsidR="001C426D" w:rsidRPr="00F24556">
        <w:rPr>
          <w:rFonts w:ascii="Arial" w:eastAsia="Palatino Linotype" w:hAnsi="Arial" w:cs="Arial"/>
          <w:sz w:val="28"/>
          <w:szCs w:val="28"/>
          <w:u w:val="single" w:color="000000"/>
        </w:rPr>
        <w:t>Articles of Incorporation</w:t>
      </w:r>
    </w:p>
    <w:p w14:paraId="10F8778B" w14:textId="77777777" w:rsidR="00E37FCA" w:rsidRPr="00F24556" w:rsidRDefault="00000000" w:rsidP="005D4446">
      <w:pPr>
        <w:spacing w:after="0"/>
        <w:ind w:left="0" w:firstLine="0"/>
        <w:jc w:val="center"/>
        <w:rPr>
          <w:rFonts w:ascii="Arial" w:hAnsi="Arial" w:cs="Arial"/>
          <w:sz w:val="22"/>
          <w:szCs w:val="22"/>
        </w:rPr>
      </w:pPr>
      <w:r w:rsidRPr="00F24556">
        <w:rPr>
          <w:rFonts w:ascii="Arial" w:eastAsia="Palatino Linotype" w:hAnsi="Arial" w:cs="Arial"/>
          <w:sz w:val="22"/>
          <w:szCs w:val="22"/>
        </w:rPr>
        <w:t>Eagle Pointe Park Subdivision</w:t>
      </w:r>
    </w:p>
    <w:p w14:paraId="270EC0B0" w14:textId="77777777" w:rsidR="00E37FCA" w:rsidRPr="00F24556" w:rsidRDefault="00000000" w:rsidP="005D4446">
      <w:pPr>
        <w:spacing w:after="0"/>
        <w:ind w:left="0" w:firstLine="0"/>
        <w:jc w:val="center"/>
        <w:rPr>
          <w:rFonts w:ascii="Arial" w:hAnsi="Arial" w:cs="Arial"/>
          <w:sz w:val="22"/>
          <w:szCs w:val="22"/>
        </w:rPr>
      </w:pPr>
      <w:r w:rsidRPr="00F24556">
        <w:rPr>
          <w:rFonts w:ascii="Arial" w:eastAsia="Palatino Linotype" w:hAnsi="Arial" w:cs="Arial"/>
          <w:sz w:val="22"/>
          <w:szCs w:val="22"/>
        </w:rPr>
        <w:t>St. Clair Shores, Michigan 48081</w:t>
      </w:r>
    </w:p>
    <w:p w14:paraId="0A47A9F2" w14:textId="77777777" w:rsidR="00DB7E4C" w:rsidRDefault="00DB7E4C" w:rsidP="00DB7E4C">
      <w:pPr>
        <w:spacing w:after="0" w:line="240" w:lineRule="auto"/>
        <w:ind w:left="11" w:hanging="10"/>
        <w:jc w:val="center"/>
        <w:rPr>
          <w:rFonts w:ascii="Arial" w:hAnsi="Arial" w:cs="Arial"/>
          <w:sz w:val="22"/>
          <w:szCs w:val="22"/>
        </w:rPr>
      </w:pPr>
    </w:p>
    <w:p w14:paraId="4FACB01D" w14:textId="77777777" w:rsidR="00DB7E4C" w:rsidRPr="00F24556" w:rsidRDefault="00DB7E4C" w:rsidP="00DB7E4C">
      <w:pPr>
        <w:spacing w:after="0" w:line="240" w:lineRule="auto"/>
        <w:ind w:left="11" w:hanging="10"/>
        <w:jc w:val="center"/>
        <w:rPr>
          <w:rFonts w:ascii="Arial" w:hAnsi="Arial" w:cs="Arial"/>
          <w:sz w:val="22"/>
          <w:szCs w:val="22"/>
        </w:rPr>
      </w:pPr>
    </w:p>
    <w:p w14:paraId="17C0D9B7" w14:textId="77777777" w:rsidR="00E37FCA" w:rsidRPr="00F24556" w:rsidRDefault="00000000" w:rsidP="00435DEA">
      <w:pPr>
        <w:spacing w:after="0" w:line="288" w:lineRule="auto"/>
        <w:ind w:left="12" w:hanging="10"/>
        <w:jc w:val="center"/>
        <w:rPr>
          <w:rFonts w:ascii="Arial" w:hAnsi="Arial" w:cs="Arial"/>
          <w:sz w:val="22"/>
          <w:szCs w:val="22"/>
        </w:rPr>
      </w:pPr>
      <w:r w:rsidRPr="00F24556">
        <w:rPr>
          <w:rFonts w:ascii="Arial" w:hAnsi="Arial" w:cs="Arial"/>
          <w:sz w:val="22"/>
          <w:szCs w:val="22"/>
          <w:u w:val="single" w:color="000000"/>
        </w:rPr>
        <w:t>ARTICLE I ­ NAME</w:t>
      </w:r>
    </w:p>
    <w:p w14:paraId="5C6D0464" w14:textId="77777777" w:rsidR="00E37FCA" w:rsidRDefault="00000000" w:rsidP="00435DEA">
      <w:pPr>
        <w:spacing w:after="0" w:line="288" w:lineRule="auto"/>
        <w:ind w:left="0" w:right="10"/>
        <w:rPr>
          <w:rFonts w:ascii="Arial" w:hAnsi="Arial" w:cs="Arial"/>
          <w:sz w:val="22"/>
          <w:szCs w:val="22"/>
        </w:rPr>
      </w:pPr>
      <w:r w:rsidRPr="00F24556">
        <w:rPr>
          <w:rFonts w:ascii="Arial" w:hAnsi="Arial" w:cs="Arial"/>
          <w:sz w:val="22"/>
          <w:szCs w:val="22"/>
        </w:rPr>
        <w:t>The name or title by which this Association is to be known in law is EAGLE POINTE PARK SUBDIVISION.</w:t>
      </w:r>
    </w:p>
    <w:p w14:paraId="5D2D2F4D" w14:textId="77777777" w:rsidR="00435DEA" w:rsidRDefault="00435DEA" w:rsidP="00435DEA">
      <w:pPr>
        <w:spacing w:after="0" w:line="288" w:lineRule="auto"/>
        <w:ind w:left="0" w:right="10"/>
        <w:rPr>
          <w:rFonts w:ascii="Arial" w:hAnsi="Arial" w:cs="Arial"/>
          <w:sz w:val="22"/>
          <w:szCs w:val="22"/>
        </w:rPr>
      </w:pPr>
    </w:p>
    <w:p w14:paraId="1712057C" w14:textId="28382C7C" w:rsidR="00AA5BC7" w:rsidRPr="00F24556" w:rsidRDefault="00AA5BC7" w:rsidP="00435DEA">
      <w:pPr>
        <w:pStyle w:val="Heading1"/>
        <w:spacing w:after="0" w:line="288" w:lineRule="auto"/>
        <w:ind w:left="12"/>
        <w:rPr>
          <w:rFonts w:ascii="Arial" w:hAnsi="Arial" w:cs="Arial"/>
          <w:sz w:val="22"/>
          <w:szCs w:val="22"/>
        </w:rPr>
      </w:pPr>
      <w:r w:rsidRPr="00F24556">
        <w:rPr>
          <w:rFonts w:ascii="Arial" w:hAnsi="Arial" w:cs="Arial"/>
          <w:sz w:val="22"/>
          <w:szCs w:val="22"/>
        </w:rPr>
        <w:t>ARTICLE I</w:t>
      </w:r>
      <w:r w:rsidR="005C76E3">
        <w:rPr>
          <w:rFonts w:ascii="Arial" w:hAnsi="Arial" w:cs="Arial"/>
          <w:sz w:val="22"/>
          <w:szCs w:val="22"/>
        </w:rPr>
        <w:t>I</w:t>
      </w:r>
      <w:r w:rsidRPr="00F24556">
        <w:rPr>
          <w:rFonts w:ascii="Arial" w:hAnsi="Arial" w:cs="Arial"/>
          <w:sz w:val="22"/>
          <w:szCs w:val="22"/>
        </w:rPr>
        <w:t xml:space="preserve"> – ADDRESS</w:t>
      </w:r>
      <w:r w:rsidR="00431C58">
        <w:rPr>
          <w:rFonts w:ascii="Arial" w:hAnsi="Arial" w:cs="Arial"/>
          <w:sz w:val="22"/>
          <w:szCs w:val="22"/>
        </w:rPr>
        <w:t xml:space="preserve"> (amended)</w:t>
      </w:r>
    </w:p>
    <w:p w14:paraId="07219978" w14:textId="7BE4A138" w:rsidR="00AA5BC7" w:rsidRDefault="00AA5BC7" w:rsidP="00435DEA">
      <w:pPr>
        <w:spacing w:after="0" w:line="288" w:lineRule="auto"/>
        <w:ind w:left="0" w:right="10"/>
        <w:rPr>
          <w:rFonts w:ascii="Arial" w:hAnsi="Arial" w:cs="Arial"/>
          <w:sz w:val="22"/>
          <w:szCs w:val="22"/>
        </w:rPr>
      </w:pPr>
      <w:r w:rsidRPr="00F24556">
        <w:rPr>
          <w:rFonts w:ascii="Arial" w:hAnsi="Arial" w:cs="Arial"/>
          <w:sz w:val="22"/>
          <w:szCs w:val="22"/>
        </w:rPr>
        <w:t xml:space="preserve">The address of the registered office in Michigan shall be the address of the President. </w:t>
      </w:r>
      <w:r w:rsidR="00725E0B">
        <w:rPr>
          <w:rFonts w:ascii="Arial" w:hAnsi="Arial" w:cs="Arial"/>
          <w:sz w:val="22"/>
          <w:szCs w:val="22"/>
        </w:rPr>
        <w:t xml:space="preserve">Refer to the </w:t>
      </w:r>
      <w:r w:rsidR="00BB7097">
        <w:rPr>
          <w:rFonts w:ascii="Arial" w:hAnsi="Arial" w:cs="Arial"/>
          <w:sz w:val="22"/>
          <w:szCs w:val="22"/>
        </w:rPr>
        <w:t>A</w:t>
      </w:r>
      <w:r w:rsidR="00725E0B">
        <w:rPr>
          <w:rFonts w:ascii="Arial" w:hAnsi="Arial" w:cs="Arial"/>
          <w:sz w:val="22"/>
          <w:szCs w:val="22"/>
        </w:rPr>
        <w:t xml:space="preserve">nnual </w:t>
      </w:r>
      <w:r w:rsidR="00BB7097">
        <w:rPr>
          <w:rFonts w:ascii="Arial" w:hAnsi="Arial" w:cs="Arial"/>
          <w:sz w:val="22"/>
          <w:szCs w:val="22"/>
        </w:rPr>
        <w:t>R</w:t>
      </w:r>
      <w:r w:rsidR="00725E0B">
        <w:rPr>
          <w:rFonts w:ascii="Arial" w:hAnsi="Arial" w:cs="Arial"/>
          <w:sz w:val="22"/>
          <w:szCs w:val="22"/>
        </w:rPr>
        <w:t>eport filed with the State of Michigan</w:t>
      </w:r>
      <w:r w:rsidR="00EC6ADD">
        <w:rPr>
          <w:rFonts w:ascii="Arial" w:hAnsi="Arial" w:cs="Arial"/>
          <w:sz w:val="22"/>
          <w:szCs w:val="22"/>
        </w:rPr>
        <w:t xml:space="preserve"> </w:t>
      </w:r>
      <w:r w:rsidR="00BC570A">
        <w:rPr>
          <w:rFonts w:ascii="Arial" w:hAnsi="Arial" w:cs="Arial"/>
          <w:sz w:val="22"/>
          <w:szCs w:val="22"/>
        </w:rPr>
        <w:t>Department of Licensing and Regulatory Affairs (LARA)</w:t>
      </w:r>
      <w:r w:rsidR="00725E0B">
        <w:rPr>
          <w:rFonts w:ascii="Arial" w:hAnsi="Arial" w:cs="Arial"/>
          <w:sz w:val="22"/>
          <w:szCs w:val="22"/>
        </w:rPr>
        <w:t xml:space="preserve"> for the current </w:t>
      </w:r>
      <w:r w:rsidR="00060B72">
        <w:rPr>
          <w:rFonts w:ascii="Arial" w:hAnsi="Arial" w:cs="Arial"/>
          <w:sz w:val="22"/>
          <w:szCs w:val="22"/>
        </w:rPr>
        <w:t>president</w:t>
      </w:r>
      <w:r w:rsidR="00C75701">
        <w:rPr>
          <w:rFonts w:ascii="Arial" w:hAnsi="Arial" w:cs="Arial"/>
          <w:sz w:val="22"/>
          <w:szCs w:val="22"/>
        </w:rPr>
        <w:t xml:space="preserve"> and </w:t>
      </w:r>
      <w:r w:rsidR="000D378A">
        <w:rPr>
          <w:rFonts w:ascii="Arial" w:hAnsi="Arial" w:cs="Arial"/>
          <w:sz w:val="22"/>
          <w:szCs w:val="22"/>
        </w:rPr>
        <w:t xml:space="preserve">officers as well </w:t>
      </w:r>
      <w:r w:rsidR="00060B72">
        <w:rPr>
          <w:rFonts w:ascii="Arial" w:hAnsi="Arial" w:cs="Arial"/>
          <w:sz w:val="22"/>
          <w:szCs w:val="22"/>
        </w:rPr>
        <w:t>the stated address</w:t>
      </w:r>
      <w:r w:rsidR="00EC6ADD">
        <w:rPr>
          <w:rFonts w:ascii="Arial" w:hAnsi="Arial" w:cs="Arial"/>
          <w:sz w:val="22"/>
          <w:szCs w:val="22"/>
        </w:rPr>
        <w:t xml:space="preserve"> as required by Section 911, Act 162, Public Act of 1982.</w:t>
      </w:r>
    </w:p>
    <w:p w14:paraId="1C6D1CF1" w14:textId="77777777" w:rsidR="005B7C2A" w:rsidRPr="00F24556" w:rsidRDefault="005B7C2A" w:rsidP="00435DEA">
      <w:pPr>
        <w:spacing w:after="0" w:line="288" w:lineRule="auto"/>
        <w:ind w:left="0" w:right="10"/>
        <w:rPr>
          <w:rFonts w:ascii="Arial" w:hAnsi="Arial" w:cs="Arial"/>
          <w:sz w:val="22"/>
          <w:szCs w:val="22"/>
        </w:rPr>
      </w:pPr>
    </w:p>
    <w:p w14:paraId="5D4E5208" w14:textId="00552290" w:rsidR="00E37FCA" w:rsidRPr="00F24556" w:rsidRDefault="00000000" w:rsidP="00435DEA">
      <w:pPr>
        <w:pStyle w:val="Heading1"/>
        <w:spacing w:after="0" w:line="288" w:lineRule="auto"/>
        <w:ind w:left="12"/>
        <w:rPr>
          <w:rFonts w:ascii="Arial" w:hAnsi="Arial" w:cs="Arial"/>
          <w:sz w:val="22"/>
          <w:szCs w:val="22"/>
        </w:rPr>
      </w:pPr>
      <w:r w:rsidRPr="00F24556">
        <w:rPr>
          <w:rFonts w:ascii="Arial" w:hAnsi="Arial" w:cs="Arial"/>
          <w:sz w:val="22"/>
          <w:szCs w:val="22"/>
        </w:rPr>
        <w:t>ARTICLE II</w:t>
      </w:r>
      <w:r w:rsidR="005C76E3">
        <w:rPr>
          <w:rFonts w:ascii="Arial" w:hAnsi="Arial" w:cs="Arial"/>
          <w:sz w:val="22"/>
          <w:szCs w:val="22"/>
        </w:rPr>
        <w:t>I</w:t>
      </w:r>
      <w:r w:rsidRPr="00F24556">
        <w:rPr>
          <w:rFonts w:ascii="Arial" w:hAnsi="Arial" w:cs="Arial"/>
          <w:sz w:val="22"/>
          <w:szCs w:val="22"/>
        </w:rPr>
        <w:t xml:space="preserve"> ­ INCORPORATION</w:t>
      </w:r>
      <w:r w:rsidR="00672E75">
        <w:rPr>
          <w:rFonts w:ascii="Arial" w:hAnsi="Arial" w:cs="Arial"/>
          <w:sz w:val="22"/>
          <w:szCs w:val="22"/>
        </w:rPr>
        <w:t xml:space="preserve"> (amended)</w:t>
      </w:r>
    </w:p>
    <w:p w14:paraId="6D3257FF" w14:textId="614D4D87" w:rsidR="00435DEA" w:rsidRDefault="00000000" w:rsidP="00435DEA">
      <w:pPr>
        <w:spacing w:after="0" w:line="288" w:lineRule="auto"/>
        <w:ind w:left="0" w:right="10"/>
        <w:rPr>
          <w:rFonts w:ascii="Arial" w:hAnsi="Arial" w:cs="Arial"/>
          <w:sz w:val="22"/>
          <w:szCs w:val="22"/>
        </w:rPr>
      </w:pPr>
      <w:r w:rsidRPr="00F24556">
        <w:rPr>
          <w:rFonts w:ascii="Arial" w:hAnsi="Arial" w:cs="Arial"/>
          <w:sz w:val="22"/>
          <w:szCs w:val="22"/>
        </w:rPr>
        <w:t xml:space="preserve">Eagle Pointe Park Subdivision is an </w:t>
      </w:r>
      <w:r w:rsidR="00C937F1">
        <w:rPr>
          <w:rFonts w:ascii="Arial" w:hAnsi="Arial" w:cs="Arial"/>
          <w:sz w:val="22"/>
          <w:szCs w:val="22"/>
        </w:rPr>
        <w:t>I</w:t>
      </w:r>
      <w:r w:rsidRPr="00F24556">
        <w:rPr>
          <w:rFonts w:ascii="Arial" w:hAnsi="Arial" w:cs="Arial"/>
          <w:sz w:val="22"/>
          <w:szCs w:val="22"/>
        </w:rPr>
        <w:t xml:space="preserve">ncorporated Association under Articles of Incorporation dated June 2, </w:t>
      </w:r>
      <w:r w:rsidR="000E6141" w:rsidRPr="00F24556">
        <w:rPr>
          <w:rFonts w:ascii="Arial" w:hAnsi="Arial" w:cs="Arial"/>
          <w:sz w:val="22"/>
          <w:szCs w:val="22"/>
        </w:rPr>
        <w:t>1922,</w:t>
      </w:r>
      <w:r w:rsidRPr="00F24556">
        <w:rPr>
          <w:rFonts w:ascii="Arial" w:hAnsi="Arial" w:cs="Arial"/>
          <w:sz w:val="22"/>
          <w:szCs w:val="22"/>
        </w:rPr>
        <w:t xml:space="preserve"> as amended March 18, 1945, July 31,1969</w:t>
      </w:r>
      <w:r w:rsidR="000A7CDD">
        <w:rPr>
          <w:rFonts w:ascii="Arial" w:hAnsi="Arial" w:cs="Arial"/>
          <w:sz w:val="22"/>
          <w:szCs w:val="22"/>
        </w:rPr>
        <w:t xml:space="preserve"> and </w:t>
      </w:r>
      <w:r w:rsidRPr="00F24556">
        <w:rPr>
          <w:rFonts w:ascii="Arial" w:hAnsi="Arial" w:cs="Arial"/>
          <w:sz w:val="22"/>
          <w:szCs w:val="22"/>
        </w:rPr>
        <w:t>March 27</w:t>
      </w:r>
      <w:r w:rsidR="002B1066">
        <w:rPr>
          <w:rFonts w:ascii="Arial" w:hAnsi="Arial" w:cs="Arial"/>
          <w:sz w:val="22"/>
          <w:szCs w:val="22"/>
        </w:rPr>
        <w:t>,</w:t>
      </w:r>
      <w:r w:rsidRPr="00F24556">
        <w:rPr>
          <w:rFonts w:ascii="Arial" w:hAnsi="Arial" w:cs="Arial"/>
          <w:sz w:val="22"/>
          <w:szCs w:val="22"/>
        </w:rPr>
        <w:t>1975</w:t>
      </w:r>
      <w:r w:rsidR="00435DEA">
        <w:rPr>
          <w:rFonts w:ascii="Arial" w:hAnsi="Arial" w:cs="Arial"/>
          <w:sz w:val="22"/>
          <w:szCs w:val="22"/>
        </w:rPr>
        <w:t>.</w:t>
      </w:r>
    </w:p>
    <w:p w14:paraId="20ADF7B7" w14:textId="5BB94253" w:rsidR="00E37FCA" w:rsidRDefault="00AE2FB8" w:rsidP="00435DEA">
      <w:pPr>
        <w:spacing w:after="0" w:line="288" w:lineRule="auto"/>
        <w:ind w:left="0" w:right="10"/>
        <w:rPr>
          <w:rFonts w:ascii="Arial" w:hAnsi="Arial" w:cs="Arial"/>
          <w:sz w:val="22"/>
          <w:szCs w:val="22"/>
        </w:rPr>
      </w:pPr>
      <w:r>
        <w:rPr>
          <w:rFonts w:ascii="Arial" w:hAnsi="Arial" w:cs="Arial"/>
          <w:sz w:val="22"/>
          <w:szCs w:val="22"/>
        </w:rPr>
        <w:t xml:space="preserve"> </w:t>
      </w:r>
    </w:p>
    <w:p w14:paraId="557F8AD7" w14:textId="6E6D548D" w:rsidR="000A7CDD" w:rsidRDefault="003540FC" w:rsidP="00435DEA">
      <w:pPr>
        <w:spacing w:after="0" w:line="288" w:lineRule="auto"/>
        <w:ind w:left="0" w:right="10"/>
        <w:rPr>
          <w:rFonts w:ascii="Arial" w:hAnsi="Arial" w:cs="Arial"/>
          <w:sz w:val="22"/>
          <w:szCs w:val="22"/>
        </w:rPr>
      </w:pPr>
      <w:r>
        <w:rPr>
          <w:rFonts w:ascii="Arial" w:hAnsi="Arial" w:cs="Arial"/>
          <w:sz w:val="22"/>
          <w:szCs w:val="22"/>
        </w:rPr>
        <w:t xml:space="preserve">The following </w:t>
      </w:r>
      <w:r w:rsidR="00556458">
        <w:rPr>
          <w:rFonts w:ascii="Arial" w:hAnsi="Arial" w:cs="Arial"/>
          <w:sz w:val="22"/>
          <w:szCs w:val="22"/>
        </w:rPr>
        <w:t>A</w:t>
      </w:r>
      <w:r>
        <w:rPr>
          <w:rFonts w:ascii="Arial" w:hAnsi="Arial" w:cs="Arial"/>
          <w:sz w:val="22"/>
          <w:szCs w:val="22"/>
        </w:rPr>
        <w:t xml:space="preserve">mendment to the </w:t>
      </w:r>
      <w:r w:rsidR="00556458">
        <w:rPr>
          <w:rFonts w:ascii="Arial" w:hAnsi="Arial" w:cs="Arial"/>
          <w:sz w:val="22"/>
          <w:szCs w:val="22"/>
        </w:rPr>
        <w:t>A</w:t>
      </w:r>
      <w:r>
        <w:rPr>
          <w:rFonts w:ascii="Arial" w:hAnsi="Arial" w:cs="Arial"/>
          <w:sz w:val="22"/>
          <w:szCs w:val="22"/>
        </w:rPr>
        <w:t xml:space="preserve">rticles of Incorporation was adopted by the </w:t>
      </w:r>
      <w:r w:rsidR="003712D7">
        <w:rPr>
          <w:rFonts w:ascii="Arial" w:hAnsi="Arial" w:cs="Arial"/>
          <w:sz w:val="22"/>
          <w:szCs w:val="22"/>
        </w:rPr>
        <w:t>association</w:t>
      </w:r>
      <w:r>
        <w:rPr>
          <w:rFonts w:ascii="Arial" w:hAnsi="Arial" w:cs="Arial"/>
          <w:sz w:val="22"/>
          <w:szCs w:val="22"/>
        </w:rPr>
        <w:t xml:space="preserve"> in accordance with </w:t>
      </w:r>
      <w:r w:rsidR="002211B0">
        <w:rPr>
          <w:rFonts w:ascii="Arial" w:hAnsi="Arial" w:cs="Arial"/>
          <w:sz w:val="22"/>
          <w:szCs w:val="22"/>
        </w:rPr>
        <w:t xml:space="preserve">the </w:t>
      </w:r>
      <w:r w:rsidR="00624F35">
        <w:rPr>
          <w:rFonts w:ascii="Arial" w:hAnsi="Arial" w:cs="Arial"/>
          <w:sz w:val="22"/>
          <w:szCs w:val="22"/>
        </w:rPr>
        <w:t>Michigan Nonprofit Corporation Act</w:t>
      </w:r>
      <w:r w:rsidR="002211B0">
        <w:rPr>
          <w:rFonts w:ascii="Arial" w:hAnsi="Arial" w:cs="Arial"/>
          <w:sz w:val="22"/>
          <w:szCs w:val="22"/>
        </w:rPr>
        <w:t>,</w:t>
      </w:r>
      <w:r w:rsidR="00624F35">
        <w:rPr>
          <w:rFonts w:ascii="Arial" w:hAnsi="Arial" w:cs="Arial"/>
          <w:sz w:val="22"/>
          <w:szCs w:val="22"/>
        </w:rPr>
        <w:t xml:space="preserve"> </w:t>
      </w:r>
      <w:r w:rsidR="002211B0">
        <w:rPr>
          <w:rFonts w:ascii="Arial" w:hAnsi="Arial" w:cs="Arial"/>
          <w:sz w:val="22"/>
          <w:szCs w:val="22"/>
        </w:rPr>
        <w:t>Section 611(3),</w:t>
      </w:r>
      <w:r w:rsidR="00F12962">
        <w:rPr>
          <w:rFonts w:ascii="Arial" w:hAnsi="Arial" w:cs="Arial"/>
          <w:sz w:val="22"/>
          <w:szCs w:val="22"/>
        </w:rPr>
        <w:t xml:space="preserve"> on th</w:t>
      </w:r>
      <w:r w:rsidR="00751C74">
        <w:rPr>
          <w:rFonts w:ascii="Arial" w:hAnsi="Arial" w:cs="Arial"/>
          <w:sz w:val="22"/>
          <w:szCs w:val="22"/>
        </w:rPr>
        <w:t xml:space="preserve">e </w:t>
      </w:r>
      <w:r w:rsidR="002B1066">
        <w:rPr>
          <w:rFonts w:ascii="Arial" w:hAnsi="Arial" w:cs="Arial"/>
          <w:sz w:val="22"/>
          <w:szCs w:val="22"/>
        </w:rPr>
        <w:t>14</w:t>
      </w:r>
      <w:r w:rsidR="00751C74" w:rsidRPr="00751C74">
        <w:rPr>
          <w:rFonts w:ascii="Arial" w:hAnsi="Arial" w:cs="Arial"/>
          <w:sz w:val="22"/>
          <w:szCs w:val="22"/>
          <w:vertAlign w:val="superscript"/>
        </w:rPr>
        <w:t>th</w:t>
      </w:r>
      <w:r w:rsidR="00751C74">
        <w:rPr>
          <w:rFonts w:ascii="Arial" w:hAnsi="Arial" w:cs="Arial"/>
          <w:sz w:val="22"/>
          <w:szCs w:val="22"/>
        </w:rPr>
        <w:t xml:space="preserve"> day of April 2025.</w:t>
      </w:r>
    </w:p>
    <w:p w14:paraId="2728F843" w14:textId="77777777" w:rsidR="00435DEA" w:rsidRDefault="00435DEA" w:rsidP="00435DEA">
      <w:pPr>
        <w:spacing w:after="0" w:line="288" w:lineRule="auto"/>
        <w:ind w:left="0" w:right="10"/>
        <w:rPr>
          <w:rFonts w:ascii="Arial" w:hAnsi="Arial" w:cs="Arial"/>
          <w:sz w:val="22"/>
          <w:szCs w:val="22"/>
        </w:rPr>
      </w:pPr>
    </w:p>
    <w:p w14:paraId="6491B1B9" w14:textId="73B066AD" w:rsidR="004D667C" w:rsidRPr="00F24556" w:rsidRDefault="004D667C" w:rsidP="00435DEA">
      <w:pPr>
        <w:pStyle w:val="Heading1"/>
        <w:spacing w:after="0" w:line="288" w:lineRule="auto"/>
        <w:ind w:left="12"/>
        <w:rPr>
          <w:rFonts w:ascii="Arial" w:hAnsi="Arial" w:cs="Arial"/>
          <w:sz w:val="22"/>
          <w:szCs w:val="22"/>
        </w:rPr>
      </w:pPr>
      <w:r w:rsidRPr="00F24556">
        <w:rPr>
          <w:rFonts w:ascii="Arial" w:hAnsi="Arial" w:cs="Arial"/>
          <w:sz w:val="22"/>
          <w:szCs w:val="22"/>
        </w:rPr>
        <w:t xml:space="preserve">ARTICLE </w:t>
      </w:r>
      <w:r w:rsidR="006B1D54">
        <w:rPr>
          <w:rFonts w:ascii="Arial" w:hAnsi="Arial" w:cs="Arial"/>
          <w:sz w:val="22"/>
          <w:szCs w:val="22"/>
        </w:rPr>
        <w:t>IV</w:t>
      </w:r>
      <w:r w:rsidRPr="00F24556">
        <w:rPr>
          <w:rFonts w:ascii="Arial" w:hAnsi="Arial" w:cs="Arial"/>
          <w:sz w:val="22"/>
          <w:szCs w:val="22"/>
        </w:rPr>
        <w:t xml:space="preserve"> – NONPROFIT ASSOCIATION</w:t>
      </w:r>
      <w:r w:rsidR="00431C58">
        <w:rPr>
          <w:rFonts w:ascii="Arial" w:hAnsi="Arial" w:cs="Arial"/>
          <w:sz w:val="22"/>
          <w:szCs w:val="22"/>
        </w:rPr>
        <w:t xml:space="preserve"> (amended)</w:t>
      </w:r>
    </w:p>
    <w:p w14:paraId="6201EADD" w14:textId="51E6B3F1" w:rsidR="00F414EA" w:rsidRDefault="004D667C" w:rsidP="00322F6C">
      <w:pPr>
        <w:spacing w:after="0" w:line="288" w:lineRule="auto"/>
        <w:ind w:left="14" w:right="58" w:firstLine="0"/>
        <w:rPr>
          <w:rFonts w:ascii="Arial" w:hAnsi="Arial" w:cs="Arial"/>
          <w:sz w:val="22"/>
          <w:szCs w:val="22"/>
        </w:rPr>
      </w:pPr>
      <w:r w:rsidRPr="00F24556">
        <w:rPr>
          <w:rFonts w:ascii="Arial" w:hAnsi="Arial" w:cs="Arial"/>
          <w:sz w:val="22"/>
          <w:szCs w:val="22"/>
        </w:rPr>
        <w:t xml:space="preserve">This </w:t>
      </w:r>
      <w:r w:rsidR="00F414EA">
        <w:rPr>
          <w:rFonts w:ascii="Arial" w:hAnsi="Arial" w:cs="Arial"/>
          <w:sz w:val="22"/>
          <w:szCs w:val="22"/>
        </w:rPr>
        <w:t>A</w:t>
      </w:r>
      <w:r>
        <w:rPr>
          <w:rFonts w:ascii="Arial" w:hAnsi="Arial" w:cs="Arial"/>
          <w:sz w:val="22"/>
          <w:szCs w:val="22"/>
        </w:rPr>
        <w:t xml:space="preserve">ssociation </w:t>
      </w:r>
      <w:r w:rsidRPr="00F24556">
        <w:rPr>
          <w:rFonts w:ascii="Arial" w:hAnsi="Arial" w:cs="Arial"/>
          <w:sz w:val="22"/>
          <w:szCs w:val="22"/>
        </w:rPr>
        <w:t xml:space="preserve">shall be a </w:t>
      </w:r>
      <w:r w:rsidR="00467D88">
        <w:rPr>
          <w:rFonts w:ascii="Arial" w:hAnsi="Arial" w:cs="Arial"/>
          <w:sz w:val="22"/>
          <w:szCs w:val="22"/>
        </w:rPr>
        <w:t>N</w:t>
      </w:r>
      <w:r w:rsidRPr="00F24556">
        <w:rPr>
          <w:rFonts w:ascii="Arial" w:hAnsi="Arial" w:cs="Arial"/>
          <w:sz w:val="22"/>
          <w:szCs w:val="22"/>
        </w:rPr>
        <w:t>onprofit Associatio</w:t>
      </w:r>
      <w:r w:rsidR="00CC0392">
        <w:rPr>
          <w:rFonts w:ascii="Arial" w:hAnsi="Arial" w:cs="Arial"/>
          <w:sz w:val="22"/>
          <w:szCs w:val="22"/>
        </w:rPr>
        <w:t xml:space="preserve">n </w:t>
      </w:r>
      <w:r w:rsidR="00467D88">
        <w:rPr>
          <w:rFonts w:ascii="Arial" w:hAnsi="Arial" w:cs="Arial"/>
          <w:sz w:val="22"/>
          <w:szCs w:val="22"/>
        </w:rPr>
        <w:t xml:space="preserve">that </w:t>
      </w:r>
      <w:r w:rsidRPr="00F24556">
        <w:rPr>
          <w:rFonts w:ascii="Arial" w:hAnsi="Arial" w:cs="Arial"/>
          <w:sz w:val="22"/>
          <w:szCs w:val="22"/>
        </w:rPr>
        <w:t xml:space="preserve">provides: </w:t>
      </w:r>
    </w:p>
    <w:p w14:paraId="445C0091" w14:textId="03172B87" w:rsidR="004D667C" w:rsidRPr="00F24556" w:rsidRDefault="004D667C" w:rsidP="00BD1D60">
      <w:pPr>
        <w:spacing w:after="0" w:line="288" w:lineRule="auto"/>
        <w:ind w:left="990" w:right="2255" w:hanging="90"/>
        <w:jc w:val="both"/>
        <w:rPr>
          <w:rFonts w:ascii="Arial" w:hAnsi="Arial" w:cs="Arial"/>
          <w:sz w:val="22"/>
          <w:szCs w:val="22"/>
        </w:rPr>
      </w:pPr>
      <w:r w:rsidRPr="00F24556">
        <w:rPr>
          <w:rFonts w:ascii="Arial" w:hAnsi="Arial" w:cs="Arial"/>
          <w:sz w:val="22"/>
          <w:szCs w:val="22"/>
        </w:rPr>
        <w:t xml:space="preserve">A. </w:t>
      </w:r>
      <w:r w:rsidR="009772AF">
        <w:rPr>
          <w:rFonts w:ascii="Arial" w:hAnsi="Arial" w:cs="Arial"/>
          <w:sz w:val="22"/>
          <w:szCs w:val="22"/>
        </w:rPr>
        <w:t>N</w:t>
      </w:r>
      <w:r w:rsidRPr="00F24556">
        <w:rPr>
          <w:rFonts w:ascii="Arial" w:hAnsi="Arial" w:cs="Arial"/>
          <w:sz w:val="22"/>
          <w:szCs w:val="22"/>
        </w:rPr>
        <w:t>o capital stock.</w:t>
      </w:r>
    </w:p>
    <w:p w14:paraId="0AF6687C" w14:textId="7080AA30" w:rsidR="005F726A" w:rsidRPr="00F24556" w:rsidRDefault="004D667C" w:rsidP="00BD1D60">
      <w:pPr>
        <w:spacing w:after="0" w:line="288" w:lineRule="auto"/>
        <w:ind w:left="990" w:right="10" w:hanging="90"/>
        <w:jc w:val="both"/>
        <w:rPr>
          <w:rFonts w:ascii="Arial" w:hAnsi="Arial" w:cs="Arial"/>
          <w:sz w:val="22"/>
          <w:szCs w:val="22"/>
        </w:rPr>
      </w:pPr>
      <w:r w:rsidRPr="00F24556">
        <w:rPr>
          <w:rFonts w:ascii="Arial" w:hAnsi="Arial" w:cs="Arial"/>
          <w:sz w:val="22"/>
          <w:szCs w:val="22"/>
        </w:rPr>
        <w:t>B. The Association shall not be conducted for pecuniary profit.</w:t>
      </w:r>
    </w:p>
    <w:p w14:paraId="2418C030" w14:textId="77777777" w:rsidR="004D667C" w:rsidRPr="00F24556" w:rsidRDefault="004D667C" w:rsidP="00435DEA">
      <w:pPr>
        <w:spacing w:after="0" w:line="288" w:lineRule="auto"/>
        <w:ind w:left="0" w:right="10"/>
        <w:rPr>
          <w:rFonts w:ascii="Arial" w:hAnsi="Arial" w:cs="Arial"/>
          <w:sz w:val="22"/>
          <w:szCs w:val="22"/>
        </w:rPr>
      </w:pPr>
    </w:p>
    <w:p w14:paraId="4D04F628" w14:textId="2248F954" w:rsidR="00E37FCA" w:rsidRPr="00F24556" w:rsidRDefault="00000000" w:rsidP="00435DEA">
      <w:pPr>
        <w:pStyle w:val="Heading1"/>
        <w:spacing w:after="0" w:line="288" w:lineRule="auto"/>
        <w:ind w:left="12"/>
        <w:rPr>
          <w:rFonts w:ascii="Arial" w:hAnsi="Arial" w:cs="Arial"/>
          <w:sz w:val="22"/>
          <w:szCs w:val="22"/>
        </w:rPr>
      </w:pPr>
      <w:r w:rsidRPr="00F24556">
        <w:rPr>
          <w:rFonts w:ascii="Arial" w:hAnsi="Arial" w:cs="Arial"/>
          <w:sz w:val="22"/>
          <w:szCs w:val="22"/>
        </w:rPr>
        <w:t xml:space="preserve">ARTICLE </w:t>
      </w:r>
      <w:r w:rsidR="006B1D54">
        <w:rPr>
          <w:rFonts w:ascii="Arial" w:hAnsi="Arial" w:cs="Arial"/>
          <w:sz w:val="22"/>
          <w:szCs w:val="22"/>
        </w:rPr>
        <w:t>V</w:t>
      </w:r>
      <w:r w:rsidRPr="00F24556">
        <w:rPr>
          <w:rFonts w:ascii="Arial" w:hAnsi="Arial" w:cs="Arial"/>
          <w:sz w:val="22"/>
          <w:szCs w:val="22"/>
        </w:rPr>
        <w:t xml:space="preserve"> ­ </w:t>
      </w:r>
      <w:r w:rsidR="005D10CD">
        <w:rPr>
          <w:rFonts w:ascii="Arial" w:hAnsi="Arial" w:cs="Arial"/>
          <w:sz w:val="22"/>
          <w:szCs w:val="22"/>
        </w:rPr>
        <w:t>PURPOSE</w:t>
      </w:r>
      <w:r w:rsidR="00431C58">
        <w:rPr>
          <w:rFonts w:ascii="Arial" w:hAnsi="Arial" w:cs="Arial"/>
          <w:sz w:val="22"/>
          <w:szCs w:val="22"/>
        </w:rPr>
        <w:t xml:space="preserve"> (amended)</w:t>
      </w:r>
    </w:p>
    <w:p w14:paraId="52642BBB" w14:textId="5E9B10BE" w:rsidR="00E37FCA" w:rsidRPr="00F24556" w:rsidRDefault="00000000" w:rsidP="00435DEA">
      <w:pPr>
        <w:spacing w:after="0" w:line="288" w:lineRule="auto"/>
        <w:ind w:left="0" w:right="10"/>
        <w:rPr>
          <w:rFonts w:ascii="Arial" w:hAnsi="Arial" w:cs="Arial"/>
          <w:sz w:val="22"/>
          <w:szCs w:val="22"/>
        </w:rPr>
      </w:pPr>
      <w:r w:rsidRPr="00F24556">
        <w:rPr>
          <w:rFonts w:ascii="Arial" w:hAnsi="Arial" w:cs="Arial"/>
          <w:sz w:val="22"/>
          <w:szCs w:val="22"/>
        </w:rPr>
        <w:t xml:space="preserve">The purposes for which Eagle Pointe Park Subdivision </w:t>
      </w:r>
      <w:r w:rsidR="00873CD3" w:rsidRPr="00F24556">
        <w:rPr>
          <w:rFonts w:ascii="Arial" w:hAnsi="Arial" w:cs="Arial"/>
          <w:sz w:val="22"/>
          <w:szCs w:val="22"/>
        </w:rPr>
        <w:t>exist</w:t>
      </w:r>
      <w:r w:rsidRPr="00F24556">
        <w:rPr>
          <w:rFonts w:ascii="Arial" w:hAnsi="Arial" w:cs="Arial"/>
          <w:sz w:val="22"/>
          <w:szCs w:val="22"/>
        </w:rPr>
        <w:t xml:space="preserve"> are as follows:</w:t>
      </w:r>
    </w:p>
    <w:p w14:paraId="67EE7E8C" w14:textId="744B2922" w:rsidR="00E37FCA" w:rsidRPr="00F24556" w:rsidRDefault="00000000" w:rsidP="00A70FA6">
      <w:pPr>
        <w:numPr>
          <w:ilvl w:val="0"/>
          <w:numId w:val="1"/>
        </w:numPr>
        <w:spacing w:after="0" w:line="288" w:lineRule="auto"/>
        <w:ind w:left="900" w:right="10" w:firstLine="0"/>
        <w:rPr>
          <w:rFonts w:ascii="Arial" w:hAnsi="Arial" w:cs="Arial"/>
          <w:sz w:val="22"/>
          <w:szCs w:val="22"/>
        </w:rPr>
      </w:pPr>
      <w:r w:rsidRPr="00F24556">
        <w:rPr>
          <w:rFonts w:ascii="Arial" w:hAnsi="Arial" w:cs="Arial"/>
          <w:sz w:val="22"/>
          <w:szCs w:val="22"/>
        </w:rPr>
        <w:t xml:space="preserve">To hold title to </w:t>
      </w:r>
      <w:r w:rsidR="0074366D">
        <w:rPr>
          <w:rFonts w:ascii="Arial" w:hAnsi="Arial" w:cs="Arial"/>
          <w:sz w:val="22"/>
          <w:szCs w:val="22"/>
        </w:rPr>
        <w:t xml:space="preserve">Eagle Cove Park (formally known as </w:t>
      </w:r>
      <w:r w:rsidRPr="00F24556">
        <w:rPr>
          <w:rFonts w:ascii="Arial" w:hAnsi="Arial" w:cs="Arial"/>
          <w:sz w:val="22"/>
          <w:szCs w:val="22"/>
        </w:rPr>
        <w:t>"Lot A"</w:t>
      </w:r>
      <w:r w:rsidR="0074366D">
        <w:rPr>
          <w:rFonts w:ascii="Arial" w:hAnsi="Arial" w:cs="Arial"/>
          <w:sz w:val="22"/>
          <w:szCs w:val="22"/>
        </w:rPr>
        <w:t xml:space="preserve"> </w:t>
      </w:r>
      <w:r w:rsidR="00BF0DD1">
        <w:rPr>
          <w:rFonts w:ascii="Arial" w:hAnsi="Arial" w:cs="Arial"/>
          <w:sz w:val="22"/>
          <w:szCs w:val="22"/>
        </w:rPr>
        <w:t xml:space="preserve">and </w:t>
      </w:r>
      <w:r w:rsidRPr="00F24556">
        <w:rPr>
          <w:rFonts w:ascii="Arial" w:hAnsi="Arial" w:cs="Arial"/>
          <w:sz w:val="22"/>
          <w:szCs w:val="22"/>
        </w:rPr>
        <w:t>Eagle Pointe­on­the­Lake</w:t>
      </w:r>
      <w:r w:rsidR="0074366D">
        <w:rPr>
          <w:rFonts w:ascii="Arial" w:hAnsi="Arial" w:cs="Arial"/>
          <w:sz w:val="22"/>
          <w:szCs w:val="22"/>
        </w:rPr>
        <w:t>)</w:t>
      </w:r>
      <w:r w:rsidRPr="00F24556">
        <w:rPr>
          <w:rFonts w:ascii="Arial" w:hAnsi="Arial" w:cs="Arial"/>
          <w:sz w:val="22"/>
          <w:szCs w:val="22"/>
        </w:rPr>
        <w:t>.</w:t>
      </w:r>
    </w:p>
    <w:p w14:paraId="4379A3FD" w14:textId="514546C4" w:rsidR="00E37FCA" w:rsidRPr="00F24556" w:rsidRDefault="00000000" w:rsidP="00A70FA6">
      <w:pPr>
        <w:numPr>
          <w:ilvl w:val="0"/>
          <w:numId w:val="1"/>
        </w:numPr>
        <w:spacing w:after="0" w:line="288" w:lineRule="auto"/>
        <w:ind w:left="900" w:right="10" w:firstLine="0"/>
        <w:rPr>
          <w:rFonts w:ascii="Arial" w:hAnsi="Arial" w:cs="Arial"/>
          <w:sz w:val="22"/>
          <w:szCs w:val="22"/>
        </w:rPr>
      </w:pPr>
      <w:r w:rsidRPr="00F24556">
        <w:rPr>
          <w:rFonts w:ascii="Arial" w:hAnsi="Arial" w:cs="Arial"/>
          <w:sz w:val="22"/>
          <w:szCs w:val="22"/>
        </w:rPr>
        <w:t xml:space="preserve">To hold </w:t>
      </w:r>
      <w:r w:rsidR="00BF0DD1">
        <w:rPr>
          <w:rFonts w:ascii="Arial" w:hAnsi="Arial" w:cs="Arial"/>
          <w:sz w:val="22"/>
          <w:szCs w:val="22"/>
        </w:rPr>
        <w:t xml:space="preserve">Eagle Cove Park (formally known as </w:t>
      </w:r>
      <w:r w:rsidR="00BF0DD1" w:rsidRPr="00F24556">
        <w:rPr>
          <w:rFonts w:ascii="Arial" w:hAnsi="Arial" w:cs="Arial"/>
          <w:sz w:val="22"/>
          <w:szCs w:val="22"/>
        </w:rPr>
        <w:t>"Lot A"</w:t>
      </w:r>
      <w:r w:rsidR="00BF0DD1">
        <w:rPr>
          <w:rFonts w:ascii="Arial" w:hAnsi="Arial" w:cs="Arial"/>
          <w:sz w:val="22"/>
          <w:szCs w:val="22"/>
        </w:rPr>
        <w:t xml:space="preserve"> and </w:t>
      </w:r>
      <w:r w:rsidR="00BF0DD1" w:rsidRPr="00F24556">
        <w:rPr>
          <w:rFonts w:ascii="Arial" w:hAnsi="Arial" w:cs="Arial"/>
          <w:sz w:val="22"/>
          <w:szCs w:val="22"/>
        </w:rPr>
        <w:t>Eagle Pointe­on­the­Lake</w:t>
      </w:r>
      <w:r w:rsidR="00BF0DD1">
        <w:rPr>
          <w:rFonts w:ascii="Arial" w:hAnsi="Arial" w:cs="Arial"/>
          <w:sz w:val="22"/>
          <w:szCs w:val="22"/>
        </w:rPr>
        <w:t>)</w:t>
      </w:r>
      <w:r w:rsidR="004D0A2B">
        <w:rPr>
          <w:rFonts w:ascii="Arial" w:hAnsi="Arial" w:cs="Arial"/>
          <w:sz w:val="22"/>
          <w:szCs w:val="22"/>
        </w:rPr>
        <w:t xml:space="preserve"> </w:t>
      </w:r>
      <w:r w:rsidRPr="00F24556">
        <w:rPr>
          <w:rFonts w:ascii="Arial" w:hAnsi="Arial" w:cs="Arial"/>
          <w:sz w:val="22"/>
          <w:szCs w:val="22"/>
        </w:rPr>
        <w:t>in trust for all the owners of lots in the subdivision.</w:t>
      </w:r>
    </w:p>
    <w:p w14:paraId="2C9506AA" w14:textId="3F8EA58A" w:rsidR="00E37FCA" w:rsidRPr="00F24556" w:rsidRDefault="00000000" w:rsidP="00A70FA6">
      <w:pPr>
        <w:numPr>
          <w:ilvl w:val="0"/>
          <w:numId w:val="1"/>
        </w:numPr>
        <w:spacing w:after="0" w:line="288" w:lineRule="auto"/>
        <w:ind w:left="900" w:right="10" w:firstLine="0"/>
        <w:rPr>
          <w:rFonts w:ascii="Arial" w:hAnsi="Arial" w:cs="Arial"/>
          <w:sz w:val="22"/>
          <w:szCs w:val="22"/>
        </w:rPr>
      </w:pPr>
      <w:r w:rsidRPr="00F24556">
        <w:rPr>
          <w:rFonts w:ascii="Arial" w:hAnsi="Arial" w:cs="Arial"/>
          <w:sz w:val="22"/>
          <w:szCs w:val="22"/>
        </w:rPr>
        <w:t xml:space="preserve">To maintain and improve </w:t>
      </w:r>
      <w:r w:rsidR="000C3F14">
        <w:rPr>
          <w:rFonts w:ascii="Arial" w:hAnsi="Arial" w:cs="Arial"/>
          <w:sz w:val="22"/>
          <w:szCs w:val="22"/>
        </w:rPr>
        <w:t xml:space="preserve">Eagle Cove Park (formally known as </w:t>
      </w:r>
      <w:r w:rsidR="000C3F14" w:rsidRPr="00F24556">
        <w:rPr>
          <w:rFonts w:ascii="Arial" w:hAnsi="Arial" w:cs="Arial"/>
          <w:sz w:val="22"/>
          <w:szCs w:val="22"/>
        </w:rPr>
        <w:t>"Lot A"</w:t>
      </w:r>
      <w:r w:rsidR="000C3F14">
        <w:rPr>
          <w:rFonts w:ascii="Arial" w:hAnsi="Arial" w:cs="Arial"/>
          <w:sz w:val="22"/>
          <w:szCs w:val="22"/>
        </w:rPr>
        <w:t xml:space="preserve"> and </w:t>
      </w:r>
      <w:r w:rsidR="000C3F14" w:rsidRPr="00F24556">
        <w:rPr>
          <w:rFonts w:ascii="Arial" w:hAnsi="Arial" w:cs="Arial"/>
          <w:sz w:val="22"/>
          <w:szCs w:val="22"/>
        </w:rPr>
        <w:t>Eagle Pointe­on­the­Lake</w:t>
      </w:r>
      <w:r w:rsidR="000C3F14">
        <w:rPr>
          <w:rFonts w:ascii="Arial" w:hAnsi="Arial" w:cs="Arial"/>
          <w:sz w:val="22"/>
          <w:szCs w:val="22"/>
        </w:rPr>
        <w:t>)</w:t>
      </w:r>
      <w:r w:rsidR="00A077F8">
        <w:rPr>
          <w:rFonts w:ascii="Arial" w:hAnsi="Arial" w:cs="Arial"/>
          <w:sz w:val="22"/>
          <w:szCs w:val="22"/>
        </w:rPr>
        <w:t xml:space="preserve"> </w:t>
      </w:r>
      <w:r w:rsidRPr="00F24556">
        <w:rPr>
          <w:rFonts w:ascii="Arial" w:hAnsi="Arial" w:cs="Arial"/>
          <w:sz w:val="22"/>
          <w:szCs w:val="22"/>
        </w:rPr>
        <w:t>as a private park for the benefit of all members and their families.</w:t>
      </w:r>
    </w:p>
    <w:p w14:paraId="6C2D74DB" w14:textId="77777777" w:rsidR="00E37FCA" w:rsidRDefault="00000000" w:rsidP="00A70FA6">
      <w:pPr>
        <w:numPr>
          <w:ilvl w:val="0"/>
          <w:numId w:val="1"/>
        </w:numPr>
        <w:spacing w:after="0" w:line="288" w:lineRule="auto"/>
        <w:ind w:left="900" w:right="10" w:firstLine="0"/>
        <w:rPr>
          <w:rFonts w:ascii="Arial" w:hAnsi="Arial" w:cs="Arial"/>
          <w:sz w:val="22"/>
          <w:szCs w:val="22"/>
        </w:rPr>
      </w:pPr>
      <w:r w:rsidRPr="00F24556">
        <w:rPr>
          <w:rFonts w:ascii="Arial" w:hAnsi="Arial" w:cs="Arial"/>
          <w:sz w:val="22"/>
          <w:szCs w:val="22"/>
        </w:rPr>
        <w:t>To conduct activities for the benefit of all members and their families.</w:t>
      </w:r>
    </w:p>
    <w:p w14:paraId="01A0B7BE" w14:textId="77777777" w:rsidR="004D23BB" w:rsidRPr="00F24556" w:rsidRDefault="004D23BB" w:rsidP="004D23BB">
      <w:pPr>
        <w:spacing w:after="0" w:line="288" w:lineRule="auto"/>
        <w:ind w:left="308" w:right="10" w:firstLine="0"/>
        <w:rPr>
          <w:rFonts w:ascii="Arial" w:hAnsi="Arial" w:cs="Arial"/>
          <w:sz w:val="22"/>
          <w:szCs w:val="22"/>
        </w:rPr>
      </w:pPr>
    </w:p>
    <w:p w14:paraId="0AA6AB91" w14:textId="77777777" w:rsidR="00E37FCA" w:rsidRPr="00F24556" w:rsidRDefault="00000000" w:rsidP="00435DEA">
      <w:pPr>
        <w:pStyle w:val="Heading1"/>
        <w:spacing w:after="0" w:line="288" w:lineRule="auto"/>
        <w:ind w:left="12"/>
        <w:rPr>
          <w:rFonts w:ascii="Arial" w:hAnsi="Arial" w:cs="Arial"/>
          <w:sz w:val="22"/>
          <w:szCs w:val="22"/>
        </w:rPr>
      </w:pPr>
      <w:r w:rsidRPr="00F24556">
        <w:rPr>
          <w:rFonts w:ascii="Arial" w:hAnsi="Arial" w:cs="Arial"/>
          <w:sz w:val="22"/>
          <w:szCs w:val="22"/>
        </w:rPr>
        <w:t>ARTICLE VI – ASSETS</w:t>
      </w:r>
    </w:p>
    <w:p w14:paraId="3710928C" w14:textId="77777777" w:rsidR="00E37FCA" w:rsidRPr="00F24556" w:rsidRDefault="00000000" w:rsidP="003024E6">
      <w:pPr>
        <w:spacing w:after="0" w:line="288" w:lineRule="auto"/>
        <w:ind w:left="0" w:right="14" w:firstLine="0"/>
        <w:rPr>
          <w:rFonts w:ascii="Arial" w:hAnsi="Arial" w:cs="Arial"/>
          <w:sz w:val="22"/>
          <w:szCs w:val="22"/>
        </w:rPr>
      </w:pPr>
      <w:r w:rsidRPr="00F24556">
        <w:rPr>
          <w:rFonts w:ascii="Arial" w:hAnsi="Arial" w:cs="Arial"/>
          <w:sz w:val="22"/>
          <w:szCs w:val="22"/>
        </w:rPr>
        <w:t>The assets possessed by the Association are:</w:t>
      </w:r>
    </w:p>
    <w:p w14:paraId="11D2D988" w14:textId="29834F0E" w:rsidR="00E37FCA" w:rsidRPr="00F24556" w:rsidRDefault="00000000" w:rsidP="00A70FA6">
      <w:pPr>
        <w:numPr>
          <w:ilvl w:val="0"/>
          <w:numId w:val="2"/>
        </w:numPr>
        <w:spacing w:after="0" w:line="288" w:lineRule="auto"/>
        <w:ind w:left="900" w:right="10" w:firstLine="0"/>
        <w:rPr>
          <w:rFonts w:ascii="Arial" w:hAnsi="Arial" w:cs="Arial"/>
          <w:sz w:val="22"/>
          <w:szCs w:val="22"/>
        </w:rPr>
      </w:pPr>
      <w:r w:rsidRPr="00F24556">
        <w:rPr>
          <w:rFonts w:ascii="Arial" w:hAnsi="Arial" w:cs="Arial"/>
          <w:sz w:val="22"/>
          <w:szCs w:val="22"/>
        </w:rPr>
        <w:t xml:space="preserve">Real property: </w:t>
      </w:r>
      <w:r w:rsidR="00FF38E3">
        <w:rPr>
          <w:rFonts w:ascii="Arial" w:hAnsi="Arial" w:cs="Arial"/>
          <w:sz w:val="22"/>
          <w:szCs w:val="22"/>
        </w:rPr>
        <w:t xml:space="preserve">Eagle Cove Park </w:t>
      </w:r>
      <w:bookmarkStart w:id="0" w:name="_Hlk193108617"/>
      <w:r w:rsidR="00FF38E3">
        <w:rPr>
          <w:rFonts w:ascii="Arial" w:hAnsi="Arial" w:cs="Arial"/>
          <w:sz w:val="22"/>
          <w:szCs w:val="22"/>
        </w:rPr>
        <w:t xml:space="preserve">(formally known as </w:t>
      </w:r>
      <w:r w:rsidR="00FF38E3" w:rsidRPr="00F24556">
        <w:rPr>
          <w:rFonts w:ascii="Arial" w:hAnsi="Arial" w:cs="Arial"/>
          <w:sz w:val="22"/>
          <w:szCs w:val="22"/>
        </w:rPr>
        <w:t>"Lot A"</w:t>
      </w:r>
      <w:r w:rsidR="00FF38E3">
        <w:rPr>
          <w:rFonts w:ascii="Arial" w:hAnsi="Arial" w:cs="Arial"/>
          <w:sz w:val="22"/>
          <w:szCs w:val="22"/>
        </w:rPr>
        <w:t xml:space="preserve"> </w:t>
      </w:r>
      <w:r w:rsidR="00713043">
        <w:rPr>
          <w:rFonts w:ascii="Arial" w:hAnsi="Arial" w:cs="Arial"/>
          <w:sz w:val="22"/>
          <w:szCs w:val="22"/>
        </w:rPr>
        <w:t>and</w:t>
      </w:r>
      <w:r w:rsidR="00FF38E3">
        <w:rPr>
          <w:rFonts w:ascii="Arial" w:hAnsi="Arial" w:cs="Arial"/>
          <w:sz w:val="22"/>
          <w:szCs w:val="22"/>
        </w:rPr>
        <w:t xml:space="preserve"> </w:t>
      </w:r>
      <w:r w:rsidR="00FF38E3" w:rsidRPr="00F24556">
        <w:rPr>
          <w:rFonts w:ascii="Arial" w:hAnsi="Arial" w:cs="Arial"/>
          <w:sz w:val="22"/>
          <w:szCs w:val="22"/>
        </w:rPr>
        <w:t>Eagle Pointe­on­the­Lake</w:t>
      </w:r>
      <w:r w:rsidR="00FF38E3">
        <w:rPr>
          <w:rFonts w:ascii="Arial" w:hAnsi="Arial" w:cs="Arial"/>
          <w:sz w:val="22"/>
          <w:szCs w:val="22"/>
        </w:rPr>
        <w:t>)</w:t>
      </w:r>
      <w:bookmarkEnd w:id="0"/>
      <w:r w:rsidR="00FF38E3" w:rsidRPr="00F24556">
        <w:rPr>
          <w:rFonts w:ascii="Arial" w:hAnsi="Arial" w:cs="Arial"/>
          <w:sz w:val="22"/>
          <w:szCs w:val="22"/>
        </w:rPr>
        <w:t>.</w:t>
      </w:r>
    </w:p>
    <w:p w14:paraId="60EFF39F" w14:textId="1C9E25C5" w:rsidR="00E37FCA" w:rsidRDefault="00000000" w:rsidP="00A70FA6">
      <w:pPr>
        <w:numPr>
          <w:ilvl w:val="0"/>
          <w:numId w:val="2"/>
        </w:numPr>
        <w:spacing w:after="0" w:line="288" w:lineRule="auto"/>
        <w:ind w:left="900" w:right="10" w:firstLine="0"/>
        <w:rPr>
          <w:rFonts w:ascii="Arial" w:hAnsi="Arial" w:cs="Arial"/>
          <w:sz w:val="22"/>
          <w:szCs w:val="22"/>
        </w:rPr>
      </w:pPr>
      <w:r w:rsidRPr="00F24556">
        <w:rPr>
          <w:rFonts w:ascii="Arial" w:hAnsi="Arial" w:cs="Arial"/>
          <w:sz w:val="22"/>
          <w:szCs w:val="22"/>
        </w:rPr>
        <w:t xml:space="preserve">Other property: Such articles of </w:t>
      </w:r>
      <w:r w:rsidR="000B0A60">
        <w:rPr>
          <w:rFonts w:ascii="Arial" w:hAnsi="Arial" w:cs="Arial"/>
          <w:sz w:val="22"/>
          <w:szCs w:val="22"/>
        </w:rPr>
        <w:t>“</w:t>
      </w:r>
      <w:r w:rsidRPr="00F24556">
        <w:rPr>
          <w:rFonts w:ascii="Arial" w:hAnsi="Arial" w:cs="Arial"/>
          <w:sz w:val="22"/>
          <w:szCs w:val="22"/>
        </w:rPr>
        <w:t>other property</w:t>
      </w:r>
      <w:r w:rsidR="0085559A">
        <w:rPr>
          <w:rFonts w:ascii="Arial" w:hAnsi="Arial" w:cs="Arial"/>
          <w:sz w:val="22"/>
          <w:szCs w:val="22"/>
        </w:rPr>
        <w:t>”</w:t>
      </w:r>
      <w:r w:rsidRPr="00F24556">
        <w:rPr>
          <w:rFonts w:ascii="Arial" w:hAnsi="Arial" w:cs="Arial"/>
          <w:sz w:val="22"/>
          <w:szCs w:val="22"/>
        </w:rPr>
        <w:t xml:space="preserve"> as are acquired in connection with the business activities of the Association and with the use, enjoyment, and maintenance of the real property of the Association.</w:t>
      </w:r>
    </w:p>
    <w:p w14:paraId="4E4AB9A2" w14:textId="77777777" w:rsidR="000B0A60" w:rsidRDefault="000B0A60" w:rsidP="000B0A60">
      <w:pPr>
        <w:spacing w:after="274"/>
        <w:ind w:left="608" w:right="10" w:firstLine="0"/>
        <w:rPr>
          <w:rFonts w:ascii="Arial" w:hAnsi="Arial" w:cs="Arial"/>
          <w:sz w:val="22"/>
          <w:szCs w:val="22"/>
        </w:rPr>
      </w:pPr>
    </w:p>
    <w:p w14:paraId="2359A7D9" w14:textId="77777777" w:rsidR="000B0A60" w:rsidRDefault="000B0A60" w:rsidP="000B0A60">
      <w:pPr>
        <w:spacing w:after="274"/>
        <w:ind w:left="608" w:right="10" w:firstLine="0"/>
        <w:rPr>
          <w:rFonts w:ascii="Arial" w:hAnsi="Arial" w:cs="Arial"/>
          <w:sz w:val="22"/>
          <w:szCs w:val="22"/>
        </w:rPr>
      </w:pPr>
    </w:p>
    <w:p w14:paraId="3D7C28BD" w14:textId="77777777" w:rsidR="000B0A60" w:rsidRPr="00F24556" w:rsidRDefault="000B0A60" w:rsidP="000B0A60">
      <w:pPr>
        <w:spacing w:after="274"/>
        <w:ind w:left="608" w:right="10" w:firstLine="0"/>
        <w:rPr>
          <w:rFonts w:ascii="Arial" w:hAnsi="Arial" w:cs="Arial"/>
          <w:sz w:val="22"/>
          <w:szCs w:val="22"/>
        </w:rPr>
      </w:pPr>
    </w:p>
    <w:p w14:paraId="57A7A439" w14:textId="77777777" w:rsidR="001E6160" w:rsidRDefault="001E6160">
      <w:pPr>
        <w:pStyle w:val="Heading1"/>
        <w:ind w:left="12"/>
        <w:rPr>
          <w:rFonts w:ascii="Arial" w:hAnsi="Arial" w:cs="Arial"/>
          <w:sz w:val="22"/>
          <w:szCs w:val="22"/>
        </w:rPr>
      </w:pPr>
    </w:p>
    <w:p w14:paraId="706203F5" w14:textId="5106983D" w:rsidR="00E37FCA" w:rsidRPr="00F24556" w:rsidRDefault="00000000">
      <w:pPr>
        <w:pStyle w:val="Heading1"/>
        <w:ind w:left="12"/>
        <w:rPr>
          <w:rFonts w:ascii="Arial" w:hAnsi="Arial" w:cs="Arial"/>
          <w:sz w:val="22"/>
          <w:szCs w:val="22"/>
        </w:rPr>
      </w:pPr>
      <w:r w:rsidRPr="00F24556">
        <w:rPr>
          <w:rFonts w:ascii="Arial" w:hAnsi="Arial" w:cs="Arial"/>
          <w:sz w:val="22"/>
          <w:szCs w:val="22"/>
        </w:rPr>
        <w:t xml:space="preserve">ARTICLE VII – </w:t>
      </w:r>
      <w:r w:rsidR="00AE02D5">
        <w:rPr>
          <w:rFonts w:ascii="Arial" w:hAnsi="Arial" w:cs="Arial"/>
          <w:sz w:val="22"/>
          <w:szCs w:val="22"/>
        </w:rPr>
        <w:t>FINANCED</w:t>
      </w:r>
      <w:r w:rsidR="001E6160">
        <w:rPr>
          <w:rFonts w:ascii="Arial" w:hAnsi="Arial" w:cs="Arial"/>
          <w:sz w:val="22"/>
          <w:szCs w:val="22"/>
        </w:rPr>
        <w:t xml:space="preserve"> (amended)</w:t>
      </w:r>
    </w:p>
    <w:p w14:paraId="7B3ECF1A" w14:textId="180E916F" w:rsidR="00E37FCA" w:rsidRPr="00F24556" w:rsidRDefault="00000000">
      <w:pPr>
        <w:spacing w:after="214"/>
        <w:ind w:left="0" w:right="10"/>
        <w:rPr>
          <w:rFonts w:ascii="Arial" w:hAnsi="Arial" w:cs="Arial"/>
          <w:sz w:val="22"/>
          <w:szCs w:val="22"/>
        </w:rPr>
      </w:pPr>
      <w:r w:rsidRPr="00F24556">
        <w:rPr>
          <w:rFonts w:ascii="Arial" w:hAnsi="Arial" w:cs="Arial"/>
          <w:sz w:val="22"/>
          <w:szCs w:val="22"/>
        </w:rPr>
        <w:t>Capital for the Association shall be derived from the assessment of the lot owners in the form of regular annual dues and, when appropriate, by means of special assessments. The capital derived shall be used for:</w:t>
      </w:r>
    </w:p>
    <w:p w14:paraId="339C1773" w14:textId="086AADA8" w:rsidR="00E37FCA" w:rsidRPr="00F24556" w:rsidRDefault="00000000">
      <w:pPr>
        <w:numPr>
          <w:ilvl w:val="0"/>
          <w:numId w:val="3"/>
        </w:numPr>
        <w:ind w:right="315" w:hanging="300"/>
        <w:rPr>
          <w:rFonts w:ascii="Arial" w:hAnsi="Arial" w:cs="Arial"/>
          <w:sz w:val="22"/>
          <w:szCs w:val="22"/>
        </w:rPr>
      </w:pPr>
      <w:r w:rsidRPr="00F24556">
        <w:rPr>
          <w:rFonts w:ascii="Arial" w:hAnsi="Arial" w:cs="Arial"/>
          <w:sz w:val="22"/>
          <w:szCs w:val="22"/>
        </w:rPr>
        <w:t xml:space="preserve">The expenses of improving and </w:t>
      </w:r>
      <w:r w:rsidR="00F94A9F" w:rsidRPr="00F24556">
        <w:rPr>
          <w:rFonts w:ascii="Arial" w:hAnsi="Arial" w:cs="Arial"/>
          <w:sz w:val="22"/>
          <w:szCs w:val="22"/>
        </w:rPr>
        <w:t xml:space="preserve">maintaining </w:t>
      </w:r>
      <w:r w:rsidR="00DD36F7">
        <w:rPr>
          <w:rFonts w:ascii="Arial" w:hAnsi="Arial" w:cs="Arial"/>
          <w:sz w:val="22"/>
          <w:szCs w:val="22"/>
        </w:rPr>
        <w:t xml:space="preserve">Eagle Pointe Park </w:t>
      </w:r>
      <w:r w:rsidR="00855462">
        <w:rPr>
          <w:rFonts w:ascii="Arial" w:hAnsi="Arial" w:cs="Arial"/>
          <w:sz w:val="22"/>
          <w:szCs w:val="22"/>
        </w:rPr>
        <w:t>S</w:t>
      </w:r>
      <w:r w:rsidR="00DD36F7">
        <w:rPr>
          <w:rFonts w:ascii="Arial" w:hAnsi="Arial" w:cs="Arial"/>
          <w:sz w:val="22"/>
          <w:szCs w:val="22"/>
        </w:rPr>
        <w:t>ubdivision</w:t>
      </w:r>
      <w:r w:rsidR="00324925">
        <w:rPr>
          <w:rFonts w:ascii="Arial" w:hAnsi="Arial" w:cs="Arial"/>
          <w:sz w:val="22"/>
          <w:szCs w:val="22"/>
        </w:rPr>
        <w:t xml:space="preserve"> and Eagle Cove Park</w:t>
      </w:r>
      <w:r w:rsidR="00F94A9F">
        <w:rPr>
          <w:rFonts w:ascii="Arial" w:hAnsi="Arial" w:cs="Arial"/>
          <w:sz w:val="22"/>
          <w:szCs w:val="22"/>
        </w:rPr>
        <w:t xml:space="preserve"> (formally known as </w:t>
      </w:r>
      <w:r w:rsidR="00F94A9F" w:rsidRPr="00F24556">
        <w:rPr>
          <w:rFonts w:ascii="Arial" w:hAnsi="Arial" w:cs="Arial"/>
          <w:sz w:val="22"/>
          <w:szCs w:val="22"/>
        </w:rPr>
        <w:t>"Lot A"</w:t>
      </w:r>
      <w:r w:rsidR="00F94A9F">
        <w:rPr>
          <w:rFonts w:ascii="Arial" w:hAnsi="Arial" w:cs="Arial"/>
          <w:sz w:val="22"/>
          <w:szCs w:val="22"/>
        </w:rPr>
        <w:t xml:space="preserve"> and </w:t>
      </w:r>
      <w:r w:rsidR="00F94A9F" w:rsidRPr="00F24556">
        <w:rPr>
          <w:rFonts w:ascii="Arial" w:hAnsi="Arial" w:cs="Arial"/>
          <w:sz w:val="22"/>
          <w:szCs w:val="22"/>
        </w:rPr>
        <w:t>Eagle Pointe­on­the­Lake</w:t>
      </w:r>
      <w:r w:rsidR="00F94A9F">
        <w:rPr>
          <w:rFonts w:ascii="Arial" w:hAnsi="Arial" w:cs="Arial"/>
          <w:sz w:val="22"/>
          <w:szCs w:val="22"/>
        </w:rPr>
        <w:t>)</w:t>
      </w:r>
      <w:r w:rsidR="00BC2D91">
        <w:rPr>
          <w:rFonts w:ascii="Arial" w:hAnsi="Arial" w:cs="Arial"/>
          <w:sz w:val="22"/>
          <w:szCs w:val="22"/>
        </w:rPr>
        <w:t xml:space="preserve"> </w:t>
      </w:r>
      <w:r w:rsidRPr="00F24556">
        <w:rPr>
          <w:rFonts w:ascii="Arial" w:hAnsi="Arial" w:cs="Arial"/>
          <w:sz w:val="22"/>
          <w:szCs w:val="22"/>
        </w:rPr>
        <w:t>as a private park. Such maintenance and improvements shall include, but not be limited to:</w:t>
      </w:r>
    </w:p>
    <w:p w14:paraId="063C6C20" w14:textId="77777777" w:rsidR="00E37FCA" w:rsidRDefault="00000000">
      <w:pPr>
        <w:numPr>
          <w:ilvl w:val="1"/>
          <w:numId w:val="3"/>
        </w:numPr>
        <w:ind w:right="10" w:hanging="240"/>
        <w:rPr>
          <w:rFonts w:ascii="Arial" w:hAnsi="Arial" w:cs="Arial"/>
          <w:sz w:val="22"/>
          <w:szCs w:val="22"/>
        </w:rPr>
      </w:pPr>
      <w:r w:rsidRPr="00F24556">
        <w:rPr>
          <w:rFonts w:ascii="Arial" w:hAnsi="Arial" w:cs="Arial"/>
          <w:sz w:val="22"/>
          <w:szCs w:val="22"/>
        </w:rPr>
        <w:t>The cost and maintenance of the seawall.</w:t>
      </w:r>
    </w:p>
    <w:p w14:paraId="26B6A05B" w14:textId="5A27B2B8" w:rsidR="00BC2D91" w:rsidRPr="00F24556" w:rsidRDefault="00BC2D91" w:rsidP="00783EB8">
      <w:pPr>
        <w:numPr>
          <w:ilvl w:val="1"/>
          <w:numId w:val="3"/>
        </w:numPr>
        <w:ind w:left="2405" w:right="14" w:hanging="245"/>
        <w:rPr>
          <w:rFonts w:ascii="Arial" w:hAnsi="Arial" w:cs="Arial"/>
          <w:sz w:val="22"/>
          <w:szCs w:val="22"/>
        </w:rPr>
      </w:pPr>
      <w:r>
        <w:rPr>
          <w:rFonts w:ascii="Arial" w:hAnsi="Arial" w:cs="Arial"/>
          <w:sz w:val="22"/>
          <w:szCs w:val="22"/>
        </w:rPr>
        <w:t xml:space="preserve">The cost and maintenance of any </w:t>
      </w:r>
      <w:r w:rsidR="00D071A3">
        <w:rPr>
          <w:rFonts w:ascii="Arial" w:hAnsi="Arial" w:cs="Arial"/>
          <w:sz w:val="22"/>
          <w:szCs w:val="22"/>
        </w:rPr>
        <w:t>buildings</w:t>
      </w:r>
      <w:r w:rsidR="005B0291">
        <w:rPr>
          <w:rFonts w:ascii="Arial" w:hAnsi="Arial" w:cs="Arial"/>
          <w:sz w:val="22"/>
          <w:szCs w:val="22"/>
        </w:rPr>
        <w:t xml:space="preserve">, </w:t>
      </w:r>
      <w:r w:rsidR="009519CD">
        <w:rPr>
          <w:rFonts w:ascii="Arial" w:hAnsi="Arial" w:cs="Arial"/>
          <w:sz w:val="22"/>
          <w:szCs w:val="22"/>
        </w:rPr>
        <w:t xml:space="preserve">trees, </w:t>
      </w:r>
      <w:r w:rsidR="00850799">
        <w:rPr>
          <w:rFonts w:ascii="Arial" w:hAnsi="Arial" w:cs="Arial"/>
          <w:sz w:val="22"/>
          <w:szCs w:val="22"/>
        </w:rPr>
        <w:t xml:space="preserve">fences, </w:t>
      </w:r>
      <w:r w:rsidR="00562F7E">
        <w:rPr>
          <w:rFonts w:ascii="Arial" w:hAnsi="Arial" w:cs="Arial"/>
          <w:sz w:val="22"/>
          <w:szCs w:val="22"/>
        </w:rPr>
        <w:t xml:space="preserve">equipment </w:t>
      </w:r>
      <w:r w:rsidR="009519CD">
        <w:rPr>
          <w:rFonts w:ascii="Arial" w:hAnsi="Arial" w:cs="Arial"/>
          <w:sz w:val="22"/>
          <w:szCs w:val="22"/>
        </w:rPr>
        <w:t>or</w:t>
      </w:r>
      <w:r>
        <w:rPr>
          <w:rFonts w:ascii="Arial" w:hAnsi="Arial" w:cs="Arial"/>
          <w:sz w:val="22"/>
          <w:szCs w:val="22"/>
        </w:rPr>
        <w:t xml:space="preserve"> </w:t>
      </w:r>
      <w:r w:rsidR="000B3D4E">
        <w:rPr>
          <w:rFonts w:ascii="Arial" w:hAnsi="Arial" w:cs="Arial"/>
          <w:sz w:val="22"/>
          <w:szCs w:val="22"/>
        </w:rPr>
        <w:t>infrastructure</w:t>
      </w:r>
      <w:r w:rsidR="00C13390">
        <w:rPr>
          <w:rFonts w:ascii="Arial" w:hAnsi="Arial" w:cs="Arial"/>
          <w:sz w:val="22"/>
          <w:szCs w:val="22"/>
        </w:rPr>
        <w:t xml:space="preserve"> needed </w:t>
      </w:r>
      <w:r w:rsidR="00601A63">
        <w:rPr>
          <w:rFonts w:ascii="Arial" w:hAnsi="Arial" w:cs="Arial"/>
          <w:sz w:val="22"/>
          <w:szCs w:val="22"/>
        </w:rPr>
        <w:t xml:space="preserve">or owned by </w:t>
      </w:r>
      <w:r w:rsidR="00C13390">
        <w:rPr>
          <w:rFonts w:ascii="Arial" w:hAnsi="Arial" w:cs="Arial"/>
          <w:sz w:val="22"/>
          <w:szCs w:val="22"/>
        </w:rPr>
        <w:t xml:space="preserve">the </w:t>
      </w:r>
      <w:r w:rsidR="009519CD">
        <w:rPr>
          <w:rFonts w:ascii="Arial" w:hAnsi="Arial" w:cs="Arial"/>
          <w:sz w:val="22"/>
          <w:szCs w:val="22"/>
        </w:rPr>
        <w:t>subdivision</w:t>
      </w:r>
      <w:r w:rsidR="00C13390">
        <w:rPr>
          <w:rFonts w:ascii="Arial" w:hAnsi="Arial" w:cs="Arial"/>
          <w:sz w:val="22"/>
          <w:szCs w:val="22"/>
        </w:rPr>
        <w:t>.</w:t>
      </w:r>
    </w:p>
    <w:p w14:paraId="570CB6D4" w14:textId="77777777" w:rsidR="00E37FCA" w:rsidRPr="00F24556" w:rsidRDefault="00000000">
      <w:pPr>
        <w:numPr>
          <w:ilvl w:val="1"/>
          <w:numId w:val="3"/>
        </w:numPr>
        <w:ind w:right="10" w:hanging="240"/>
        <w:rPr>
          <w:rFonts w:ascii="Arial" w:hAnsi="Arial" w:cs="Arial"/>
          <w:sz w:val="22"/>
          <w:szCs w:val="22"/>
        </w:rPr>
      </w:pPr>
      <w:r w:rsidRPr="00F24556">
        <w:rPr>
          <w:rFonts w:ascii="Arial" w:hAnsi="Arial" w:cs="Arial"/>
          <w:sz w:val="22"/>
          <w:szCs w:val="22"/>
        </w:rPr>
        <w:t>The cost of reasonable security protection.</w:t>
      </w:r>
    </w:p>
    <w:p w14:paraId="21AE1286" w14:textId="2A0167FE" w:rsidR="00E37FCA" w:rsidRPr="002E6EA3" w:rsidRDefault="00000000" w:rsidP="002E6EA3">
      <w:pPr>
        <w:numPr>
          <w:ilvl w:val="1"/>
          <w:numId w:val="3"/>
        </w:numPr>
        <w:spacing w:after="210"/>
        <w:ind w:right="10" w:hanging="240"/>
        <w:rPr>
          <w:rFonts w:ascii="Arial" w:hAnsi="Arial" w:cs="Arial"/>
          <w:sz w:val="22"/>
          <w:szCs w:val="22"/>
        </w:rPr>
      </w:pPr>
      <w:r w:rsidRPr="00F24556">
        <w:rPr>
          <w:rFonts w:ascii="Arial" w:hAnsi="Arial" w:cs="Arial"/>
          <w:sz w:val="22"/>
          <w:szCs w:val="22"/>
        </w:rPr>
        <w:t xml:space="preserve">The cost of other activities for </w:t>
      </w:r>
      <w:r w:rsidR="00D071A3" w:rsidRPr="00F24556">
        <w:rPr>
          <w:rFonts w:ascii="Arial" w:hAnsi="Arial" w:cs="Arial"/>
          <w:sz w:val="22"/>
          <w:szCs w:val="22"/>
        </w:rPr>
        <w:t>comfort</w:t>
      </w:r>
      <w:r w:rsidRPr="00F24556">
        <w:rPr>
          <w:rFonts w:ascii="Arial" w:hAnsi="Arial" w:cs="Arial"/>
          <w:sz w:val="22"/>
          <w:szCs w:val="22"/>
        </w:rPr>
        <w:t>, health, pleasure, social benefit and other</w:t>
      </w:r>
      <w:r w:rsidR="002E6EA3">
        <w:rPr>
          <w:rFonts w:ascii="Arial" w:hAnsi="Arial" w:cs="Arial"/>
          <w:sz w:val="22"/>
          <w:szCs w:val="22"/>
        </w:rPr>
        <w:t xml:space="preserve"> </w:t>
      </w:r>
      <w:r w:rsidRPr="002E6EA3">
        <w:rPr>
          <w:rFonts w:ascii="Arial" w:hAnsi="Arial" w:cs="Arial"/>
          <w:sz w:val="22"/>
          <w:szCs w:val="22"/>
        </w:rPr>
        <w:t>benefits for the members and their families.</w:t>
      </w:r>
    </w:p>
    <w:p w14:paraId="61550158" w14:textId="0AB23F0C" w:rsidR="007A4E0B" w:rsidRDefault="00000000">
      <w:pPr>
        <w:numPr>
          <w:ilvl w:val="0"/>
          <w:numId w:val="3"/>
        </w:numPr>
        <w:spacing w:after="240" w:line="233" w:lineRule="auto"/>
        <w:ind w:right="315" w:hanging="300"/>
        <w:rPr>
          <w:rFonts w:ascii="Arial" w:hAnsi="Arial" w:cs="Arial"/>
          <w:sz w:val="22"/>
          <w:szCs w:val="22"/>
        </w:rPr>
      </w:pPr>
      <w:r w:rsidRPr="00F24556">
        <w:rPr>
          <w:rFonts w:ascii="Arial" w:hAnsi="Arial" w:cs="Arial"/>
          <w:sz w:val="22"/>
          <w:szCs w:val="22"/>
        </w:rPr>
        <w:t xml:space="preserve">It is mandatory for all lot owners to pay all dues and special assessments as approved by the membership on </w:t>
      </w:r>
      <w:r w:rsidR="00D071A3" w:rsidRPr="00F24556">
        <w:rPr>
          <w:rFonts w:ascii="Arial" w:hAnsi="Arial" w:cs="Arial"/>
          <w:sz w:val="22"/>
          <w:szCs w:val="22"/>
        </w:rPr>
        <w:t>all</w:t>
      </w:r>
      <w:r w:rsidRPr="00F24556">
        <w:rPr>
          <w:rFonts w:ascii="Arial" w:hAnsi="Arial" w:cs="Arial"/>
          <w:sz w:val="22"/>
          <w:szCs w:val="22"/>
        </w:rPr>
        <w:t xml:space="preserve"> lots owned. </w:t>
      </w:r>
    </w:p>
    <w:p w14:paraId="51CAD288" w14:textId="3EC12A14" w:rsidR="00AF0202" w:rsidRDefault="000A3632">
      <w:pPr>
        <w:numPr>
          <w:ilvl w:val="0"/>
          <w:numId w:val="3"/>
        </w:numPr>
        <w:spacing w:after="240" w:line="233" w:lineRule="auto"/>
        <w:ind w:right="315" w:hanging="300"/>
        <w:rPr>
          <w:rFonts w:ascii="Arial" w:hAnsi="Arial" w:cs="Arial"/>
          <w:sz w:val="22"/>
          <w:szCs w:val="22"/>
        </w:rPr>
      </w:pPr>
      <w:r>
        <w:rPr>
          <w:rFonts w:ascii="Arial" w:hAnsi="Arial" w:cs="Arial"/>
          <w:sz w:val="22"/>
          <w:szCs w:val="22"/>
        </w:rPr>
        <w:t xml:space="preserve">Failure to pay the annual dues and/or special assessments </w:t>
      </w:r>
      <w:r w:rsidR="00AF0202">
        <w:rPr>
          <w:rFonts w:ascii="Arial" w:hAnsi="Arial" w:cs="Arial"/>
          <w:sz w:val="22"/>
          <w:szCs w:val="22"/>
        </w:rPr>
        <w:t xml:space="preserve">shall result in the lot owner being </w:t>
      </w:r>
      <w:r w:rsidR="001717CF">
        <w:rPr>
          <w:rFonts w:ascii="Arial" w:hAnsi="Arial" w:cs="Arial"/>
          <w:sz w:val="22"/>
          <w:szCs w:val="22"/>
        </w:rPr>
        <w:t>suspended</w:t>
      </w:r>
      <w:r w:rsidR="00AF0202">
        <w:rPr>
          <w:rFonts w:ascii="Arial" w:hAnsi="Arial" w:cs="Arial"/>
          <w:sz w:val="22"/>
          <w:szCs w:val="22"/>
        </w:rPr>
        <w:t xml:space="preserve"> from voting </w:t>
      </w:r>
      <w:r w:rsidR="001717CF">
        <w:rPr>
          <w:rFonts w:ascii="Arial" w:hAnsi="Arial" w:cs="Arial"/>
          <w:sz w:val="22"/>
          <w:szCs w:val="22"/>
        </w:rPr>
        <w:t>privileges</w:t>
      </w:r>
      <w:r w:rsidR="00AF0202">
        <w:rPr>
          <w:rFonts w:ascii="Arial" w:hAnsi="Arial" w:cs="Arial"/>
          <w:sz w:val="22"/>
          <w:szCs w:val="22"/>
        </w:rPr>
        <w:t xml:space="preserve"> and from the use and enjoyment of </w:t>
      </w:r>
      <w:r w:rsidR="001717CF">
        <w:rPr>
          <w:rFonts w:ascii="Arial" w:hAnsi="Arial" w:cs="Arial"/>
          <w:sz w:val="22"/>
          <w:szCs w:val="22"/>
        </w:rPr>
        <w:t>Eagle Cove Park.</w:t>
      </w:r>
    </w:p>
    <w:p w14:paraId="269D6BD4" w14:textId="465BFB77" w:rsidR="00092833" w:rsidRDefault="00000000">
      <w:pPr>
        <w:numPr>
          <w:ilvl w:val="0"/>
          <w:numId w:val="3"/>
        </w:numPr>
        <w:spacing w:after="240" w:line="233" w:lineRule="auto"/>
        <w:ind w:right="315" w:hanging="300"/>
        <w:rPr>
          <w:rFonts w:ascii="Arial" w:hAnsi="Arial" w:cs="Arial"/>
          <w:sz w:val="22"/>
          <w:szCs w:val="22"/>
        </w:rPr>
      </w:pPr>
      <w:r w:rsidRPr="00F24556">
        <w:rPr>
          <w:rFonts w:ascii="Arial" w:hAnsi="Arial" w:cs="Arial"/>
          <w:sz w:val="22"/>
          <w:szCs w:val="22"/>
        </w:rPr>
        <w:t xml:space="preserve">The Association shall take </w:t>
      </w:r>
      <w:r w:rsidR="00D071A3" w:rsidRPr="00F24556">
        <w:rPr>
          <w:rFonts w:ascii="Arial" w:hAnsi="Arial" w:cs="Arial"/>
          <w:sz w:val="22"/>
          <w:szCs w:val="22"/>
        </w:rPr>
        <w:t>all</w:t>
      </w:r>
      <w:r w:rsidRPr="00F24556">
        <w:rPr>
          <w:rFonts w:ascii="Arial" w:hAnsi="Arial" w:cs="Arial"/>
          <w:sz w:val="22"/>
          <w:szCs w:val="22"/>
        </w:rPr>
        <w:t xml:space="preserve"> actions deemed appropriate to secure such payment. </w:t>
      </w:r>
    </w:p>
    <w:p w14:paraId="6DAD3628" w14:textId="20E26123" w:rsidR="00E37FCA" w:rsidRPr="00F24556" w:rsidRDefault="00000000">
      <w:pPr>
        <w:pStyle w:val="Heading1"/>
        <w:ind w:left="12"/>
        <w:rPr>
          <w:rFonts w:ascii="Arial" w:hAnsi="Arial" w:cs="Arial"/>
          <w:sz w:val="22"/>
          <w:szCs w:val="22"/>
        </w:rPr>
      </w:pPr>
      <w:r w:rsidRPr="00F24556">
        <w:rPr>
          <w:rFonts w:ascii="Arial" w:hAnsi="Arial" w:cs="Arial"/>
          <w:sz w:val="22"/>
          <w:szCs w:val="22"/>
        </w:rPr>
        <w:t>ARTICLE VIII ­ FISCAL YEAR</w:t>
      </w:r>
      <w:r w:rsidR="00085C5A">
        <w:rPr>
          <w:rFonts w:ascii="Arial" w:hAnsi="Arial" w:cs="Arial"/>
          <w:sz w:val="22"/>
          <w:szCs w:val="22"/>
        </w:rPr>
        <w:t xml:space="preserve"> (amended)</w:t>
      </w:r>
    </w:p>
    <w:p w14:paraId="2903910C" w14:textId="7DBDFC03" w:rsidR="00E37FCA" w:rsidRDefault="00000000">
      <w:pPr>
        <w:spacing w:after="274"/>
        <w:ind w:left="0" w:right="10"/>
        <w:rPr>
          <w:rFonts w:ascii="Arial" w:hAnsi="Arial" w:cs="Arial"/>
          <w:sz w:val="22"/>
          <w:szCs w:val="22"/>
        </w:rPr>
      </w:pPr>
      <w:r w:rsidRPr="00F24556">
        <w:rPr>
          <w:rFonts w:ascii="Arial" w:hAnsi="Arial" w:cs="Arial"/>
          <w:sz w:val="22"/>
          <w:szCs w:val="22"/>
        </w:rPr>
        <w:t>The fiscal year of the Association, for the purpose of financial accountability, shall commence on the first day of January</w:t>
      </w:r>
      <w:r w:rsidR="00665000">
        <w:rPr>
          <w:rFonts w:ascii="Arial" w:hAnsi="Arial" w:cs="Arial"/>
          <w:sz w:val="22"/>
          <w:szCs w:val="22"/>
        </w:rPr>
        <w:t xml:space="preserve"> and end on the last day of December</w:t>
      </w:r>
      <w:r w:rsidRPr="00F24556">
        <w:rPr>
          <w:rFonts w:ascii="Arial" w:hAnsi="Arial" w:cs="Arial"/>
          <w:sz w:val="22"/>
          <w:szCs w:val="22"/>
        </w:rPr>
        <w:t>.</w:t>
      </w:r>
    </w:p>
    <w:p w14:paraId="4981B97C" w14:textId="078E0213" w:rsidR="00261DD2" w:rsidRPr="00F24556" w:rsidRDefault="00261DD2" w:rsidP="00261DD2">
      <w:pPr>
        <w:pStyle w:val="Heading1"/>
        <w:ind w:left="12"/>
        <w:rPr>
          <w:rFonts w:ascii="Arial" w:hAnsi="Arial" w:cs="Arial"/>
          <w:sz w:val="22"/>
          <w:szCs w:val="22"/>
        </w:rPr>
      </w:pPr>
      <w:r w:rsidRPr="00F24556">
        <w:rPr>
          <w:rFonts w:ascii="Arial" w:hAnsi="Arial" w:cs="Arial"/>
          <w:sz w:val="22"/>
          <w:szCs w:val="22"/>
        </w:rPr>
        <w:t xml:space="preserve">ARTICLE </w:t>
      </w:r>
      <w:r w:rsidR="000C37E5">
        <w:rPr>
          <w:rFonts w:ascii="Arial" w:hAnsi="Arial" w:cs="Arial"/>
          <w:sz w:val="22"/>
          <w:szCs w:val="22"/>
        </w:rPr>
        <w:t>I</w:t>
      </w:r>
      <w:r w:rsidRPr="00F24556">
        <w:rPr>
          <w:rFonts w:ascii="Arial" w:hAnsi="Arial" w:cs="Arial"/>
          <w:sz w:val="22"/>
          <w:szCs w:val="22"/>
        </w:rPr>
        <w:t>X – BOARD OF TRUSTEES</w:t>
      </w:r>
      <w:r w:rsidR="001E6160">
        <w:rPr>
          <w:rFonts w:ascii="Arial" w:hAnsi="Arial" w:cs="Arial"/>
          <w:sz w:val="22"/>
          <w:szCs w:val="22"/>
        </w:rPr>
        <w:t xml:space="preserve"> (amended)</w:t>
      </w:r>
    </w:p>
    <w:p w14:paraId="3B464635" w14:textId="7A566930" w:rsidR="000F4560" w:rsidRDefault="00261DD2" w:rsidP="003F275D">
      <w:pPr>
        <w:spacing w:after="0"/>
        <w:ind w:left="0" w:right="14" w:firstLine="0"/>
        <w:rPr>
          <w:rFonts w:ascii="Arial" w:hAnsi="Arial" w:cs="Arial"/>
          <w:sz w:val="22"/>
          <w:szCs w:val="22"/>
        </w:rPr>
      </w:pPr>
      <w:r w:rsidRPr="00F24556">
        <w:rPr>
          <w:rFonts w:ascii="Arial" w:hAnsi="Arial" w:cs="Arial"/>
          <w:sz w:val="22"/>
          <w:szCs w:val="22"/>
        </w:rPr>
        <w:t xml:space="preserve">The Board </w:t>
      </w:r>
      <w:r w:rsidR="008A5850" w:rsidRPr="00F24556">
        <w:rPr>
          <w:rFonts w:ascii="Arial" w:hAnsi="Arial" w:cs="Arial"/>
          <w:sz w:val="22"/>
          <w:szCs w:val="22"/>
        </w:rPr>
        <w:t>of</w:t>
      </w:r>
      <w:r w:rsidRPr="00F24556">
        <w:rPr>
          <w:rFonts w:ascii="Arial" w:hAnsi="Arial" w:cs="Arial"/>
          <w:sz w:val="22"/>
          <w:szCs w:val="22"/>
        </w:rPr>
        <w:t xml:space="preserve"> Trustees shall be the governing body of the Association and shall have powers as specifically conferred upon it</w:t>
      </w:r>
      <w:r w:rsidR="00A429F8">
        <w:rPr>
          <w:rFonts w:ascii="Arial" w:hAnsi="Arial" w:cs="Arial"/>
          <w:sz w:val="22"/>
          <w:szCs w:val="22"/>
        </w:rPr>
        <w:t xml:space="preserve"> per the Michigan Nonprofit Corporation Act </w:t>
      </w:r>
      <w:r w:rsidR="00594830">
        <w:rPr>
          <w:rFonts w:ascii="Arial" w:hAnsi="Arial" w:cs="Arial"/>
          <w:sz w:val="22"/>
          <w:szCs w:val="22"/>
        </w:rPr>
        <w:t xml:space="preserve">(Act 162 of 1982) and the approved </w:t>
      </w:r>
      <w:r w:rsidR="007B13FE">
        <w:rPr>
          <w:rFonts w:ascii="Arial" w:hAnsi="Arial" w:cs="Arial"/>
          <w:sz w:val="22"/>
          <w:szCs w:val="22"/>
        </w:rPr>
        <w:t>A</w:t>
      </w:r>
      <w:r w:rsidR="00594830">
        <w:rPr>
          <w:rFonts w:ascii="Arial" w:hAnsi="Arial" w:cs="Arial"/>
          <w:sz w:val="22"/>
          <w:szCs w:val="22"/>
        </w:rPr>
        <w:t xml:space="preserve">ssociation </w:t>
      </w:r>
      <w:r w:rsidR="007B13FE">
        <w:rPr>
          <w:rFonts w:ascii="Arial" w:hAnsi="Arial" w:cs="Arial"/>
          <w:sz w:val="22"/>
          <w:szCs w:val="22"/>
        </w:rPr>
        <w:t>B</w:t>
      </w:r>
      <w:r w:rsidR="00594830">
        <w:rPr>
          <w:rFonts w:ascii="Arial" w:hAnsi="Arial" w:cs="Arial"/>
          <w:sz w:val="22"/>
          <w:szCs w:val="22"/>
        </w:rPr>
        <w:t>ylaws.</w:t>
      </w:r>
      <w:r w:rsidRPr="00F24556">
        <w:rPr>
          <w:rFonts w:ascii="Arial" w:hAnsi="Arial" w:cs="Arial"/>
          <w:sz w:val="22"/>
          <w:szCs w:val="22"/>
        </w:rPr>
        <w:t xml:space="preserve"> The property and business for the Association shall be held and managed by a Board </w:t>
      </w:r>
      <w:r w:rsidR="008A5850" w:rsidRPr="00F24556">
        <w:rPr>
          <w:rFonts w:ascii="Arial" w:hAnsi="Arial" w:cs="Arial"/>
          <w:sz w:val="22"/>
          <w:szCs w:val="22"/>
        </w:rPr>
        <w:t>of</w:t>
      </w:r>
      <w:r w:rsidRPr="00F24556">
        <w:rPr>
          <w:rFonts w:ascii="Arial" w:hAnsi="Arial" w:cs="Arial"/>
          <w:sz w:val="22"/>
          <w:szCs w:val="22"/>
        </w:rPr>
        <w:t xml:space="preserve"> Trustees consisting of the five officers</w:t>
      </w:r>
      <w:r w:rsidR="003F275D">
        <w:rPr>
          <w:rFonts w:ascii="Arial" w:hAnsi="Arial" w:cs="Arial"/>
          <w:sz w:val="22"/>
          <w:szCs w:val="22"/>
        </w:rPr>
        <w:t>:</w:t>
      </w:r>
    </w:p>
    <w:p w14:paraId="5FB938EC" w14:textId="3C1D759D" w:rsidR="00075F90" w:rsidRPr="00075F90" w:rsidRDefault="00075F90" w:rsidP="00075F90">
      <w:pPr>
        <w:pStyle w:val="ListParagraph"/>
        <w:numPr>
          <w:ilvl w:val="0"/>
          <w:numId w:val="21"/>
        </w:numPr>
        <w:spacing w:after="274"/>
        <w:ind w:right="10"/>
        <w:rPr>
          <w:rFonts w:ascii="Arial" w:hAnsi="Arial" w:cs="Arial"/>
          <w:sz w:val="22"/>
          <w:szCs w:val="22"/>
        </w:rPr>
      </w:pPr>
      <w:r w:rsidRPr="00075F90">
        <w:rPr>
          <w:rFonts w:ascii="Arial" w:hAnsi="Arial" w:cs="Arial"/>
          <w:sz w:val="22"/>
          <w:szCs w:val="22"/>
        </w:rPr>
        <w:t>President</w:t>
      </w:r>
    </w:p>
    <w:p w14:paraId="1880BE92" w14:textId="0A02AD56" w:rsidR="00075F90" w:rsidRPr="00075F90" w:rsidRDefault="00075F90" w:rsidP="00075F90">
      <w:pPr>
        <w:pStyle w:val="ListParagraph"/>
        <w:numPr>
          <w:ilvl w:val="0"/>
          <w:numId w:val="21"/>
        </w:numPr>
        <w:spacing w:after="274"/>
        <w:ind w:right="10"/>
        <w:rPr>
          <w:rFonts w:ascii="Arial" w:hAnsi="Arial" w:cs="Arial"/>
          <w:sz w:val="22"/>
          <w:szCs w:val="22"/>
        </w:rPr>
      </w:pPr>
      <w:r w:rsidRPr="00075F90">
        <w:rPr>
          <w:rFonts w:ascii="Arial" w:hAnsi="Arial" w:cs="Arial"/>
          <w:sz w:val="22"/>
          <w:szCs w:val="22"/>
        </w:rPr>
        <w:t>Vice President</w:t>
      </w:r>
    </w:p>
    <w:p w14:paraId="2A62224F" w14:textId="2AC1CA51" w:rsidR="00075F90" w:rsidRPr="00075F90" w:rsidRDefault="00075F90" w:rsidP="00075F90">
      <w:pPr>
        <w:pStyle w:val="ListParagraph"/>
        <w:numPr>
          <w:ilvl w:val="0"/>
          <w:numId w:val="21"/>
        </w:numPr>
        <w:spacing w:after="274"/>
        <w:ind w:right="10"/>
        <w:rPr>
          <w:rFonts w:ascii="Arial" w:hAnsi="Arial" w:cs="Arial"/>
          <w:sz w:val="22"/>
          <w:szCs w:val="22"/>
        </w:rPr>
      </w:pPr>
      <w:r w:rsidRPr="00075F90">
        <w:rPr>
          <w:rFonts w:ascii="Arial" w:hAnsi="Arial" w:cs="Arial"/>
          <w:sz w:val="22"/>
          <w:szCs w:val="22"/>
        </w:rPr>
        <w:t>Treasurer</w:t>
      </w:r>
    </w:p>
    <w:p w14:paraId="00B81FC3" w14:textId="4A4455A3" w:rsidR="00075F90" w:rsidRPr="00075F90" w:rsidRDefault="00075F90" w:rsidP="00075F90">
      <w:pPr>
        <w:pStyle w:val="ListParagraph"/>
        <w:numPr>
          <w:ilvl w:val="0"/>
          <w:numId w:val="21"/>
        </w:numPr>
        <w:spacing w:after="274"/>
        <w:ind w:right="10"/>
        <w:rPr>
          <w:rFonts w:ascii="Arial" w:hAnsi="Arial" w:cs="Arial"/>
          <w:sz w:val="22"/>
          <w:szCs w:val="22"/>
        </w:rPr>
      </w:pPr>
      <w:r w:rsidRPr="00075F90">
        <w:rPr>
          <w:rFonts w:ascii="Arial" w:hAnsi="Arial" w:cs="Arial"/>
          <w:sz w:val="22"/>
          <w:szCs w:val="22"/>
        </w:rPr>
        <w:t>Secretary</w:t>
      </w:r>
    </w:p>
    <w:p w14:paraId="2D6EB40D" w14:textId="2382CB41" w:rsidR="00075F90" w:rsidRPr="00075F90" w:rsidRDefault="00075F90" w:rsidP="00075F90">
      <w:pPr>
        <w:pStyle w:val="ListParagraph"/>
        <w:numPr>
          <w:ilvl w:val="0"/>
          <w:numId w:val="21"/>
        </w:numPr>
        <w:spacing w:after="274"/>
        <w:ind w:right="10"/>
        <w:rPr>
          <w:rFonts w:ascii="Arial" w:hAnsi="Arial" w:cs="Arial"/>
          <w:sz w:val="22"/>
          <w:szCs w:val="22"/>
        </w:rPr>
      </w:pPr>
      <w:r w:rsidRPr="00075F90">
        <w:rPr>
          <w:rFonts w:ascii="Arial" w:hAnsi="Arial" w:cs="Arial"/>
          <w:sz w:val="22"/>
          <w:szCs w:val="22"/>
        </w:rPr>
        <w:t>Trustee</w:t>
      </w:r>
    </w:p>
    <w:p w14:paraId="0D3E8ACC" w14:textId="2EF63E63" w:rsidR="008A5850" w:rsidRDefault="002B32D6" w:rsidP="002B32D6">
      <w:pPr>
        <w:pStyle w:val="Heading1"/>
        <w:ind w:left="12"/>
        <w:jc w:val="left"/>
        <w:rPr>
          <w:rFonts w:ascii="Arial" w:hAnsi="Arial" w:cs="Arial"/>
          <w:sz w:val="22"/>
          <w:szCs w:val="22"/>
          <w:u w:val="none"/>
        </w:rPr>
      </w:pPr>
      <w:r w:rsidRPr="00A37304">
        <w:rPr>
          <w:rFonts w:ascii="Arial" w:hAnsi="Arial" w:cs="Arial"/>
          <w:sz w:val="22"/>
          <w:szCs w:val="22"/>
          <w:u w:val="none"/>
        </w:rPr>
        <w:t>The term of office</w:t>
      </w:r>
      <w:r w:rsidR="00DA5BEE" w:rsidRPr="00A37304">
        <w:rPr>
          <w:rFonts w:ascii="Arial" w:hAnsi="Arial" w:cs="Arial"/>
          <w:sz w:val="22"/>
          <w:szCs w:val="22"/>
          <w:u w:val="none"/>
        </w:rPr>
        <w:t xml:space="preserve">, </w:t>
      </w:r>
      <w:r w:rsidR="000A40DD">
        <w:rPr>
          <w:rFonts w:ascii="Arial" w:hAnsi="Arial" w:cs="Arial"/>
          <w:sz w:val="22"/>
          <w:szCs w:val="22"/>
          <w:u w:val="none"/>
        </w:rPr>
        <w:t xml:space="preserve">election </w:t>
      </w:r>
      <w:r w:rsidR="00DA5BEE" w:rsidRPr="00A37304">
        <w:rPr>
          <w:rFonts w:ascii="Arial" w:hAnsi="Arial" w:cs="Arial"/>
          <w:sz w:val="22"/>
          <w:szCs w:val="22"/>
          <w:u w:val="none"/>
        </w:rPr>
        <w:t xml:space="preserve">voting details and cause for removal </w:t>
      </w:r>
      <w:r w:rsidR="00A37304">
        <w:rPr>
          <w:rFonts w:ascii="Arial" w:hAnsi="Arial" w:cs="Arial"/>
          <w:sz w:val="22"/>
          <w:szCs w:val="22"/>
          <w:u w:val="none"/>
        </w:rPr>
        <w:t>of</w:t>
      </w:r>
      <w:r w:rsidRPr="00A37304">
        <w:rPr>
          <w:rFonts w:ascii="Arial" w:hAnsi="Arial" w:cs="Arial"/>
          <w:sz w:val="22"/>
          <w:szCs w:val="22"/>
          <w:u w:val="none"/>
        </w:rPr>
        <w:t xml:space="preserve"> </w:t>
      </w:r>
      <w:r w:rsidR="002B54BE" w:rsidRPr="00A37304">
        <w:rPr>
          <w:rFonts w:ascii="Arial" w:hAnsi="Arial" w:cs="Arial"/>
          <w:sz w:val="22"/>
          <w:szCs w:val="22"/>
          <w:u w:val="none"/>
        </w:rPr>
        <w:t>officers will be detailed in the Associations Bylaws</w:t>
      </w:r>
    </w:p>
    <w:p w14:paraId="304E62C4" w14:textId="1CC68C34" w:rsidR="003A3EEC" w:rsidRDefault="003A3EEC" w:rsidP="003A3EEC">
      <w:pPr>
        <w:jc w:val="center"/>
        <w:rPr>
          <w:rFonts w:ascii="Arial" w:hAnsi="Arial" w:cs="Arial"/>
          <w:sz w:val="22"/>
          <w:szCs w:val="22"/>
          <w:u w:val="single"/>
        </w:rPr>
      </w:pPr>
      <w:r w:rsidRPr="003A3EEC">
        <w:rPr>
          <w:rFonts w:ascii="Arial" w:hAnsi="Arial" w:cs="Arial"/>
          <w:sz w:val="22"/>
          <w:szCs w:val="22"/>
          <w:u w:val="single"/>
        </w:rPr>
        <w:t xml:space="preserve">ARTICLE X </w:t>
      </w:r>
      <w:r w:rsidR="00856A46">
        <w:rPr>
          <w:rFonts w:ascii="Arial" w:hAnsi="Arial" w:cs="Arial"/>
          <w:sz w:val="22"/>
          <w:szCs w:val="22"/>
          <w:u w:val="single"/>
        </w:rPr>
        <w:t>–</w:t>
      </w:r>
      <w:r w:rsidRPr="003A3EEC">
        <w:rPr>
          <w:rFonts w:ascii="Arial" w:hAnsi="Arial" w:cs="Arial"/>
          <w:sz w:val="22"/>
          <w:szCs w:val="22"/>
          <w:u w:val="single"/>
        </w:rPr>
        <w:t xml:space="preserve"> </w:t>
      </w:r>
      <w:r>
        <w:rPr>
          <w:rFonts w:ascii="Arial" w:hAnsi="Arial" w:cs="Arial"/>
          <w:sz w:val="22"/>
          <w:szCs w:val="22"/>
          <w:u w:val="single"/>
        </w:rPr>
        <w:t>VOTING</w:t>
      </w:r>
      <w:r w:rsidR="00856A46">
        <w:rPr>
          <w:rFonts w:ascii="Arial" w:hAnsi="Arial" w:cs="Arial"/>
          <w:sz w:val="22"/>
          <w:szCs w:val="22"/>
          <w:u w:val="single"/>
        </w:rPr>
        <w:t xml:space="preserve"> (amended)</w:t>
      </w:r>
    </w:p>
    <w:p w14:paraId="7FFEB44A" w14:textId="77777777" w:rsidR="00185BD9" w:rsidRDefault="00185BD9" w:rsidP="003A3EEC">
      <w:pPr>
        <w:jc w:val="center"/>
        <w:rPr>
          <w:rFonts w:ascii="Arial" w:hAnsi="Arial" w:cs="Arial"/>
          <w:sz w:val="22"/>
          <w:szCs w:val="22"/>
          <w:u w:val="single"/>
        </w:rPr>
      </w:pPr>
    </w:p>
    <w:p w14:paraId="21073137" w14:textId="5A5960EA" w:rsidR="00856A46" w:rsidRPr="00C54702" w:rsidRDefault="00856A46" w:rsidP="00C54702">
      <w:pPr>
        <w:rPr>
          <w:rFonts w:ascii="Arial" w:hAnsi="Arial" w:cs="Arial"/>
          <w:sz w:val="22"/>
          <w:szCs w:val="22"/>
        </w:rPr>
      </w:pPr>
      <w:r w:rsidRPr="00C54702">
        <w:rPr>
          <w:rFonts w:ascii="Arial" w:hAnsi="Arial" w:cs="Arial"/>
          <w:sz w:val="22"/>
          <w:szCs w:val="22"/>
        </w:rPr>
        <w:t xml:space="preserve">Of the election of </w:t>
      </w:r>
      <w:r w:rsidR="00C54702" w:rsidRPr="00C54702">
        <w:rPr>
          <w:rFonts w:ascii="Arial" w:hAnsi="Arial" w:cs="Arial"/>
          <w:sz w:val="22"/>
          <w:szCs w:val="22"/>
        </w:rPr>
        <w:t>officers</w:t>
      </w:r>
      <w:r w:rsidRPr="00C54702">
        <w:rPr>
          <w:rFonts w:ascii="Arial" w:hAnsi="Arial" w:cs="Arial"/>
          <w:sz w:val="22"/>
          <w:szCs w:val="22"/>
        </w:rPr>
        <w:t xml:space="preserve">, trustees and in all other matters, it shall be the general rule that each </w:t>
      </w:r>
      <w:r w:rsidR="00DD4A1B" w:rsidRPr="00C54702">
        <w:rPr>
          <w:rFonts w:ascii="Arial" w:hAnsi="Arial" w:cs="Arial"/>
          <w:sz w:val="22"/>
          <w:szCs w:val="22"/>
        </w:rPr>
        <w:t xml:space="preserve">lot shall be entitled to one vote.  Except that if a </w:t>
      </w:r>
      <w:r w:rsidR="00C54702" w:rsidRPr="00C54702">
        <w:rPr>
          <w:rFonts w:ascii="Arial" w:hAnsi="Arial" w:cs="Arial"/>
          <w:sz w:val="22"/>
          <w:szCs w:val="22"/>
        </w:rPr>
        <w:t xml:space="preserve">residence encompasses more </w:t>
      </w:r>
      <w:r w:rsidR="00185BD9" w:rsidRPr="00C54702">
        <w:rPr>
          <w:rFonts w:ascii="Arial" w:hAnsi="Arial" w:cs="Arial"/>
          <w:sz w:val="22"/>
          <w:szCs w:val="22"/>
        </w:rPr>
        <w:t>than</w:t>
      </w:r>
      <w:r w:rsidR="00C54702" w:rsidRPr="00C54702">
        <w:rPr>
          <w:rFonts w:ascii="Arial" w:hAnsi="Arial" w:cs="Arial"/>
          <w:sz w:val="22"/>
          <w:szCs w:val="22"/>
        </w:rPr>
        <w:t xml:space="preserve"> one lot, then said lots shall be entitled to only one vote.</w:t>
      </w:r>
    </w:p>
    <w:p w14:paraId="6875012B" w14:textId="77777777" w:rsidR="001E6160" w:rsidRDefault="001E6160" w:rsidP="001E6160"/>
    <w:p w14:paraId="5B1CA71F" w14:textId="77777777" w:rsidR="001E6160" w:rsidRPr="001E6160" w:rsidRDefault="001E6160" w:rsidP="00771D7A">
      <w:pPr>
        <w:ind w:left="0" w:firstLine="0"/>
      </w:pPr>
    </w:p>
    <w:sectPr w:rsidR="001E6160" w:rsidRPr="001E6160">
      <w:footerReference w:type="default" r:id="rId8"/>
      <w:pgSz w:w="12240" w:h="15840"/>
      <w:pgMar w:top="576" w:right="682" w:bottom="593"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C9AA5" w14:textId="77777777" w:rsidR="00597A1D" w:rsidRDefault="00597A1D" w:rsidP="00300BB9">
      <w:pPr>
        <w:spacing w:after="0" w:line="240" w:lineRule="auto"/>
      </w:pPr>
      <w:r>
        <w:separator/>
      </w:r>
    </w:p>
  </w:endnote>
  <w:endnote w:type="continuationSeparator" w:id="0">
    <w:p w14:paraId="7BAB0E15" w14:textId="77777777" w:rsidR="00597A1D" w:rsidRDefault="00597A1D" w:rsidP="0030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105032015"/>
      <w:docPartObj>
        <w:docPartGallery w:val="Page Numbers (Bottom of Page)"/>
        <w:docPartUnique/>
      </w:docPartObj>
    </w:sdtPr>
    <w:sdtContent>
      <w:sdt>
        <w:sdtPr>
          <w:rPr>
            <w:rFonts w:ascii="Arial" w:hAnsi="Arial" w:cs="Arial"/>
            <w:sz w:val="20"/>
            <w:szCs w:val="20"/>
          </w:rPr>
          <w:id w:val="-1705238520"/>
          <w:docPartObj>
            <w:docPartGallery w:val="Page Numbers (Top of Page)"/>
            <w:docPartUnique/>
          </w:docPartObj>
        </w:sdtPr>
        <w:sdtContent>
          <w:p w14:paraId="1EB4911B" w14:textId="3C53EEFA" w:rsidR="00162498" w:rsidRPr="00162498" w:rsidRDefault="00162498" w:rsidP="00162498">
            <w:pPr>
              <w:pStyle w:val="Footer"/>
              <w:tabs>
                <w:tab w:val="clear" w:pos="9360"/>
                <w:tab w:val="right" w:pos="10800"/>
              </w:tabs>
              <w:rPr>
                <w:rFonts w:ascii="Arial" w:hAnsi="Arial" w:cs="Arial"/>
                <w:sz w:val="20"/>
                <w:szCs w:val="20"/>
              </w:rPr>
            </w:pPr>
            <w:r w:rsidRPr="00162498">
              <w:rPr>
                <w:rFonts w:ascii="Arial" w:hAnsi="Arial" w:cs="Arial"/>
                <w:sz w:val="20"/>
                <w:szCs w:val="20"/>
              </w:rPr>
              <w:t xml:space="preserve">Page </w:t>
            </w:r>
            <w:r w:rsidRPr="00162498">
              <w:rPr>
                <w:rFonts w:ascii="Arial" w:hAnsi="Arial" w:cs="Arial"/>
                <w:b/>
                <w:bCs/>
                <w:sz w:val="20"/>
                <w:szCs w:val="20"/>
              </w:rPr>
              <w:fldChar w:fldCharType="begin"/>
            </w:r>
            <w:r w:rsidRPr="00162498">
              <w:rPr>
                <w:rFonts w:ascii="Arial" w:hAnsi="Arial" w:cs="Arial"/>
                <w:b/>
                <w:bCs/>
                <w:sz w:val="20"/>
                <w:szCs w:val="20"/>
              </w:rPr>
              <w:instrText xml:space="preserve"> PAGE </w:instrText>
            </w:r>
            <w:r w:rsidRPr="00162498">
              <w:rPr>
                <w:rFonts w:ascii="Arial" w:hAnsi="Arial" w:cs="Arial"/>
                <w:b/>
                <w:bCs/>
                <w:sz w:val="20"/>
                <w:szCs w:val="20"/>
              </w:rPr>
              <w:fldChar w:fldCharType="separate"/>
            </w:r>
            <w:r w:rsidRPr="00162498">
              <w:rPr>
                <w:rFonts w:ascii="Arial" w:hAnsi="Arial" w:cs="Arial"/>
                <w:b/>
                <w:bCs/>
                <w:noProof/>
                <w:sz w:val="20"/>
                <w:szCs w:val="20"/>
              </w:rPr>
              <w:t>2</w:t>
            </w:r>
            <w:r w:rsidRPr="00162498">
              <w:rPr>
                <w:rFonts w:ascii="Arial" w:hAnsi="Arial" w:cs="Arial"/>
                <w:b/>
                <w:bCs/>
                <w:sz w:val="20"/>
                <w:szCs w:val="20"/>
              </w:rPr>
              <w:fldChar w:fldCharType="end"/>
            </w:r>
            <w:r w:rsidRPr="00162498">
              <w:rPr>
                <w:rFonts w:ascii="Arial" w:hAnsi="Arial" w:cs="Arial"/>
                <w:sz w:val="20"/>
                <w:szCs w:val="20"/>
              </w:rPr>
              <w:t xml:space="preserve"> of </w:t>
            </w:r>
            <w:r w:rsidRPr="00162498">
              <w:rPr>
                <w:rFonts w:ascii="Arial" w:hAnsi="Arial" w:cs="Arial"/>
                <w:b/>
                <w:bCs/>
                <w:sz w:val="20"/>
                <w:szCs w:val="20"/>
              </w:rPr>
              <w:fldChar w:fldCharType="begin"/>
            </w:r>
            <w:r w:rsidRPr="00162498">
              <w:rPr>
                <w:rFonts w:ascii="Arial" w:hAnsi="Arial" w:cs="Arial"/>
                <w:b/>
                <w:bCs/>
                <w:sz w:val="20"/>
                <w:szCs w:val="20"/>
              </w:rPr>
              <w:instrText xml:space="preserve"> NUMPAGES  </w:instrText>
            </w:r>
            <w:r w:rsidRPr="00162498">
              <w:rPr>
                <w:rFonts w:ascii="Arial" w:hAnsi="Arial" w:cs="Arial"/>
                <w:b/>
                <w:bCs/>
                <w:sz w:val="20"/>
                <w:szCs w:val="20"/>
              </w:rPr>
              <w:fldChar w:fldCharType="separate"/>
            </w:r>
            <w:r w:rsidRPr="00162498">
              <w:rPr>
                <w:rFonts w:ascii="Arial" w:hAnsi="Arial" w:cs="Arial"/>
                <w:b/>
                <w:bCs/>
                <w:noProof/>
                <w:sz w:val="20"/>
                <w:szCs w:val="20"/>
              </w:rPr>
              <w:t>2</w:t>
            </w:r>
            <w:r w:rsidRPr="00162498">
              <w:rPr>
                <w:rFonts w:ascii="Arial" w:hAnsi="Arial" w:cs="Arial"/>
                <w:b/>
                <w:bCs/>
                <w:sz w:val="20"/>
                <w:szCs w:val="20"/>
              </w:rPr>
              <w:fldChar w:fldCharType="end"/>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fldChar w:fldCharType="begin"/>
            </w:r>
            <w:r>
              <w:rPr>
                <w:rFonts w:ascii="Arial" w:hAnsi="Arial" w:cs="Arial"/>
                <w:b/>
                <w:bCs/>
                <w:sz w:val="20"/>
                <w:szCs w:val="20"/>
              </w:rPr>
              <w:instrText xml:space="preserve"> DATE \@ "M/d/yyyy h:mm am/pm" </w:instrText>
            </w:r>
            <w:r>
              <w:rPr>
                <w:rFonts w:ascii="Arial" w:hAnsi="Arial" w:cs="Arial"/>
                <w:b/>
                <w:bCs/>
                <w:sz w:val="20"/>
                <w:szCs w:val="20"/>
              </w:rPr>
              <w:fldChar w:fldCharType="separate"/>
            </w:r>
            <w:r w:rsidR="00601A63">
              <w:rPr>
                <w:rFonts w:ascii="Arial" w:hAnsi="Arial" w:cs="Arial"/>
                <w:b/>
                <w:bCs/>
                <w:noProof/>
                <w:sz w:val="20"/>
                <w:szCs w:val="20"/>
              </w:rPr>
              <w:t>3/19/2025 9:27 AM</w:t>
            </w:r>
            <w:r>
              <w:rPr>
                <w:rFonts w:ascii="Arial" w:hAnsi="Arial" w:cs="Arial"/>
                <w:b/>
                <w:bCs/>
                <w:sz w:val="20"/>
                <w:szCs w:val="20"/>
              </w:rPr>
              <w:fldChar w:fldCharType="end"/>
            </w:r>
          </w:p>
        </w:sdtContent>
      </w:sdt>
    </w:sdtContent>
  </w:sdt>
  <w:p w14:paraId="79200D68" w14:textId="37D91983" w:rsidR="00300BB9" w:rsidRPr="00162498" w:rsidRDefault="00300BB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619D" w14:textId="77777777" w:rsidR="00597A1D" w:rsidRDefault="00597A1D" w:rsidP="00300BB9">
      <w:pPr>
        <w:spacing w:after="0" w:line="240" w:lineRule="auto"/>
      </w:pPr>
      <w:r>
        <w:separator/>
      </w:r>
    </w:p>
  </w:footnote>
  <w:footnote w:type="continuationSeparator" w:id="0">
    <w:p w14:paraId="7F23D7F2" w14:textId="77777777" w:rsidR="00597A1D" w:rsidRDefault="00597A1D" w:rsidP="00300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BDB"/>
    <w:multiLevelType w:val="hybridMultilevel"/>
    <w:tmpl w:val="97ECDECA"/>
    <w:lvl w:ilvl="0" w:tplc="7B12FE06">
      <w:start w:val="1"/>
      <w:numFmt w:val="decimal"/>
      <w:lvlText w:val="%1."/>
      <w:lvlJc w:val="left"/>
      <w:pPr>
        <w:ind w:left="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EBF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C73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CB6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4B6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8FC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20B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43B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674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97C69"/>
    <w:multiLevelType w:val="hybridMultilevel"/>
    <w:tmpl w:val="BEE4D824"/>
    <w:lvl w:ilvl="0" w:tplc="9732EEC4">
      <w:start w:val="1"/>
      <w:numFmt w:val="decimal"/>
      <w:lvlText w:val="%1."/>
      <w:lvlJc w:val="left"/>
      <w:pPr>
        <w:ind w:left="234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353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8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C74AB"/>
    <w:multiLevelType w:val="hybridMultilevel"/>
    <w:tmpl w:val="369451AE"/>
    <w:lvl w:ilvl="0" w:tplc="F970DA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40596">
      <w:start w:val="1"/>
      <w:numFmt w:val="decimal"/>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4406E">
      <w:start w:val="1"/>
      <w:numFmt w:val="lowerRoman"/>
      <w:lvlText w:val="%3"/>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46558">
      <w:start w:val="1"/>
      <w:numFmt w:val="decimal"/>
      <w:lvlText w:val="%4"/>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2FB2A">
      <w:start w:val="1"/>
      <w:numFmt w:val="lowerLetter"/>
      <w:lvlText w:val="%5"/>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66EBE">
      <w:start w:val="1"/>
      <w:numFmt w:val="lowerRoman"/>
      <w:lvlText w:val="%6"/>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2785A">
      <w:start w:val="1"/>
      <w:numFmt w:val="decimal"/>
      <w:lvlText w:val="%7"/>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806CC">
      <w:start w:val="1"/>
      <w:numFmt w:val="lowerLetter"/>
      <w:lvlText w:val="%8"/>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EE934">
      <w:start w:val="1"/>
      <w:numFmt w:val="lowerRoman"/>
      <w:lvlText w:val="%9"/>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CC40F3"/>
    <w:multiLevelType w:val="hybridMultilevel"/>
    <w:tmpl w:val="C72ED934"/>
    <w:lvl w:ilvl="0" w:tplc="9732EEC4">
      <w:start w:val="1"/>
      <w:numFmt w:val="decimal"/>
      <w:lvlText w:val="%1."/>
      <w:lvlJc w:val="left"/>
      <w:pPr>
        <w:ind w:left="2345"/>
      </w:pPr>
      <w:rPr>
        <w:rFont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 w15:restartNumberingAfterBreak="0">
    <w:nsid w:val="0CC040BE"/>
    <w:multiLevelType w:val="hybridMultilevel"/>
    <w:tmpl w:val="0CC07A06"/>
    <w:lvl w:ilvl="0" w:tplc="B7582192">
      <w:start w:val="1"/>
      <w:numFmt w:val="upperLetter"/>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E55D4">
      <w:start w:val="1"/>
      <w:numFmt w:val="decimal"/>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28A50">
      <w:start w:val="1"/>
      <w:numFmt w:val="lowerRoman"/>
      <w:lvlText w:val="%3"/>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EF0EA">
      <w:start w:val="1"/>
      <w:numFmt w:val="decimal"/>
      <w:lvlText w:val="%4"/>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091E2">
      <w:start w:val="1"/>
      <w:numFmt w:val="lowerLetter"/>
      <w:lvlText w:val="%5"/>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60B5E">
      <w:start w:val="1"/>
      <w:numFmt w:val="lowerRoman"/>
      <w:lvlText w:val="%6"/>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4CEC0">
      <w:start w:val="1"/>
      <w:numFmt w:val="decimal"/>
      <w:lvlText w:val="%7"/>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613F2">
      <w:start w:val="1"/>
      <w:numFmt w:val="lowerLetter"/>
      <w:lvlText w:val="%8"/>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E94B6">
      <w:start w:val="1"/>
      <w:numFmt w:val="lowerRoman"/>
      <w:lvlText w:val="%9"/>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027FBF"/>
    <w:multiLevelType w:val="hybridMultilevel"/>
    <w:tmpl w:val="347279D6"/>
    <w:lvl w:ilvl="0" w:tplc="6B16BB8C">
      <w:start w:val="1"/>
      <w:numFmt w:val="upperLetter"/>
      <w:lvlText w:val="%1."/>
      <w:lvlJc w:val="left"/>
      <w:pPr>
        <w:ind w:left="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EB794">
      <w:start w:val="1"/>
      <w:numFmt w:val="lowerLetter"/>
      <w:lvlText w:val="%2"/>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A7AC4">
      <w:start w:val="1"/>
      <w:numFmt w:val="lowerRoman"/>
      <w:lvlText w:val="%3"/>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E8EC2">
      <w:start w:val="1"/>
      <w:numFmt w:val="decimal"/>
      <w:lvlText w:val="%4"/>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67CB2">
      <w:start w:val="1"/>
      <w:numFmt w:val="lowerLetter"/>
      <w:lvlText w:val="%5"/>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0078F4">
      <w:start w:val="1"/>
      <w:numFmt w:val="lowerRoman"/>
      <w:lvlText w:val="%6"/>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04C90">
      <w:start w:val="1"/>
      <w:numFmt w:val="decimal"/>
      <w:lvlText w:val="%7"/>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88D36">
      <w:start w:val="1"/>
      <w:numFmt w:val="lowerLetter"/>
      <w:lvlText w:val="%8"/>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857B0">
      <w:start w:val="1"/>
      <w:numFmt w:val="lowerRoman"/>
      <w:lvlText w:val="%9"/>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7C0ED8"/>
    <w:multiLevelType w:val="hybridMultilevel"/>
    <w:tmpl w:val="D340C0C6"/>
    <w:lvl w:ilvl="0" w:tplc="04090001">
      <w:start w:val="1"/>
      <w:numFmt w:val="bullet"/>
      <w:lvlText w:val=""/>
      <w:lvlJc w:val="left"/>
      <w:pPr>
        <w:ind w:left="120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240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E44606"/>
    <w:multiLevelType w:val="hybridMultilevel"/>
    <w:tmpl w:val="2BBE67E0"/>
    <w:lvl w:ilvl="0" w:tplc="87DA1764">
      <w:start w:val="1"/>
      <w:numFmt w:val="upperLetter"/>
      <w:lvlText w:val="%1."/>
      <w:lvlJc w:val="left"/>
      <w:pPr>
        <w:ind w:left="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26F8A">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0F464">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E430E">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882226">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896D4">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480CE">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4065C">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CC84A">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931D9D"/>
    <w:multiLevelType w:val="hybridMultilevel"/>
    <w:tmpl w:val="74100B00"/>
    <w:lvl w:ilvl="0" w:tplc="5CA82038">
      <w:start w:val="1"/>
      <w:numFmt w:val="decimal"/>
      <w:lvlText w:val="%1."/>
      <w:lvlJc w:val="left"/>
      <w:pPr>
        <w:ind w:left="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EB8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0C2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2803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68C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6D1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A4C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42A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406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2F21D8"/>
    <w:multiLevelType w:val="hybridMultilevel"/>
    <w:tmpl w:val="83A4AF7E"/>
    <w:lvl w:ilvl="0" w:tplc="FD9AB278">
      <w:start w:val="1"/>
      <w:numFmt w:val="upperLetter"/>
      <w:lvlText w:val="%1."/>
      <w:lvlJc w:val="left"/>
      <w:pPr>
        <w:ind w:left="120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49ABE72">
      <w:start w:val="1"/>
      <w:numFmt w:val="decimal"/>
      <w:lvlText w:val="%2."/>
      <w:lvlJc w:val="left"/>
      <w:pPr>
        <w:ind w:left="240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4DA051C">
      <w:start w:val="1"/>
      <w:numFmt w:val="lowerRoman"/>
      <w:lvlText w:val="%3"/>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00D38">
      <w:start w:val="1"/>
      <w:numFmt w:val="decimal"/>
      <w:lvlText w:val="%4"/>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0FD2E">
      <w:start w:val="1"/>
      <w:numFmt w:val="lowerLetter"/>
      <w:lvlText w:val="%5"/>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A277E">
      <w:start w:val="1"/>
      <w:numFmt w:val="lowerRoman"/>
      <w:lvlText w:val="%6"/>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2B24E">
      <w:start w:val="1"/>
      <w:numFmt w:val="decimal"/>
      <w:lvlText w:val="%7"/>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0B742">
      <w:start w:val="1"/>
      <w:numFmt w:val="lowerLetter"/>
      <w:lvlText w:val="%8"/>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CF380">
      <w:start w:val="1"/>
      <w:numFmt w:val="lowerRoman"/>
      <w:lvlText w:val="%9"/>
      <w:lvlJc w:val="left"/>
      <w:pPr>
        <w:ind w:left="7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715667"/>
    <w:multiLevelType w:val="hybridMultilevel"/>
    <w:tmpl w:val="DA72C256"/>
    <w:lvl w:ilvl="0" w:tplc="F70C234C">
      <w:start w:val="1"/>
      <w:numFmt w:val="upperLetter"/>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4927C">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484A6">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00EEC">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6F7A8">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60936">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C6C6E">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08EA8">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E40A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D25C84"/>
    <w:multiLevelType w:val="hybridMultilevel"/>
    <w:tmpl w:val="08448504"/>
    <w:lvl w:ilvl="0" w:tplc="6DBA0A5E">
      <w:start w:val="1"/>
      <w:numFmt w:val="upperLetter"/>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C52F8">
      <w:start w:val="1"/>
      <w:numFmt w:val="lowerLetter"/>
      <w:lvlText w:val="%2"/>
      <w:lvlJc w:val="left"/>
      <w:pPr>
        <w:ind w:left="1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62398">
      <w:start w:val="1"/>
      <w:numFmt w:val="lowerRoman"/>
      <w:lvlText w:val="%3"/>
      <w:lvlJc w:val="left"/>
      <w:pPr>
        <w:ind w:left="2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00E32">
      <w:start w:val="1"/>
      <w:numFmt w:val="decimal"/>
      <w:lvlText w:val="%4"/>
      <w:lvlJc w:val="left"/>
      <w:pPr>
        <w:ind w:left="2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C625E">
      <w:start w:val="1"/>
      <w:numFmt w:val="lowerLetter"/>
      <w:lvlText w:val="%5"/>
      <w:lvlJc w:val="left"/>
      <w:pPr>
        <w:ind w:left="3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2ABAA">
      <w:start w:val="1"/>
      <w:numFmt w:val="lowerRoman"/>
      <w:lvlText w:val="%6"/>
      <w:lvlJc w:val="left"/>
      <w:pPr>
        <w:ind w:left="4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4848C">
      <w:start w:val="1"/>
      <w:numFmt w:val="decimal"/>
      <w:lvlText w:val="%7"/>
      <w:lvlJc w:val="left"/>
      <w:pPr>
        <w:ind w:left="4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A94B4">
      <w:start w:val="1"/>
      <w:numFmt w:val="lowerLetter"/>
      <w:lvlText w:val="%8"/>
      <w:lvlJc w:val="left"/>
      <w:pPr>
        <w:ind w:left="5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6B8E8">
      <w:start w:val="1"/>
      <w:numFmt w:val="lowerRoman"/>
      <w:lvlText w:val="%9"/>
      <w:lvlJc w:val="left"/>
      <w:pPr>
        <w:ind w:left="6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16101C"/>
    <w:multiLevelType w:val="hybridMultilevel"/>
    <w:tmpl w:val="A23454AA"/>
    <w:lvl w:ilvl="0" w:tplc="69C41A22">
      <w:start w:val="1"/>
      <w:numFmt w:val="upperLetter"/>
      <w:lvlText w:val="%1."/>
      <w:lvlJc w:val="left"/>
      <w:pPr>
        <w:ind w:left="60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9C40B16">
      <w:start w:val="1"/>
      <w:numFmt w:val="lowerLetter"/>
      <w:lvlText w:val="%2"/>
      <w:lvlJc w:val="left"/>
      <w:pPr>
        <w:ind w:left="1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4D892">
      <w:start w:val="1"/>
      <w:numFmt w:val="lowerRoman"/>
      <w:lvlText w:val="%3"/>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08378">
      <w:start w:val="1"/>
      <w:numFmt w:val="decimal"/>
      <w:lvlText w:val="%4"/>
      <w:lvlJc w:val="left"/>
      <w:pPr>
        <w:ind w:left="2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07BE2">
      <w:start w:val="1"/>
      <w:numFmt w:val="lowerLetter"/>
      <w:lvlText w:val="%5"/>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8CFF6">
      <w:start w:val="1"/>
      <w:numFmt w:val="lowerRoman"/>
      <w:lvlText w:val="%6"/>
      <w:lvlJc w:val="left"/>
      <w:pPr>
        <w:ind w:left="4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EC36E">
      <w:start w:val="1"/>
      <w:numFmt w:val="decimal"/>
      <w:lvlText w:val="%7"/>
      <w:lvlJc w:val="left"/>
      <w:pPr>
        <w:ind w:left="4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36E8EE">
      <w:start w:val="1"/>
      <w:numFmt w:val="lowerLetter"/>
      <w:lvlText w:val="%8"/>
      <w:lvlJc w:val="left"/>
      <w:pPr>
        <w:ind w:left="5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0BE30">
      <w:start w:val="1"/>
      <w:numFmt w:val="lowerRoman"/>
      <w:lvlText w:val="%9"/>
      <w:lvlJc w:val="left"/>
      <w:pPr>
        <w:ind w:left="6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BA2729"/>
    <w:multiLevelType w:val="hybridMultilevel"/>
    <w:tmpl w:val="19E0097C"/>
    <w:lvl w:ilvl="0" w:tplc="48D81CBA">
      <w:start w:val="1"/>
      <w:numFmt w:val="decimal"/>
      <w:lvlText w:val="%1."/>
      <w:lvlJc w:val="left"/>
      <w:pPr>
        <w:ind w:left="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E1D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C0E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8E7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E56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A91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6B4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4C9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48D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766972"/>
    <w:multiLevelType w:val="hybridMultilevel"/>
    <w:tmpl w:val="A7501E46"/>
    <w:lvl w:ilvl="0" w:tplc="B2F29D34">
      <w:start w:val="1"/>
      <w:numFmt w:val="decimal"/>
      <w:lvlText w:val="%1."/>
      <w:lvlJc w:val="left"/>
      <w:pPr>
        <w:ind w:left="225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7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8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347592"/>
    <w:multiLevelType w:val="hybridMultilevel"/>
    <w:tmpl w:val="661E2CFA"/>
    <w:lvl w:ilvl="0" w:tplc="CF8486D4">
      <w:start w:val="4"/>
      <w:numFmt w:val="upperLetter"/>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C4F40">
      <w:start w:val="1"/>
      <w:numFmt w:val="lowerLetter"/>
      <w:lvlText w:val="%2"/>
      <w:lvlJc w:val="left"/>
      <w:pPr>
        <w:ind w:left="1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2D092">
      <w:start w:val="1"/>
      <w:numFmt w:val="lowerRoman"/>
      <w:lvlText w:val="%3"/>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684CA6">
      <w:start w:val="1"/>
      <w:numFmt w:val="decimal"/>
      <w:lvlText w:val="%4"/>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C8C62">
      <w:start w:val="1"/>
      <w:numFmt w:val="lowerLetter"/>
      <w:lvlText w:val="%5"/>
      <w:lvlJc w:val="left"/>
      <w:pPr>
        <w:ind w:left="3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C9F22">
      <w:start w:val="1"/>
      <w:numFmt w:val="lowerRoman"/>
      <w:lvlText w:val="%6"/>
      <w:lvlJc w:val="left"/>
      <w:pPr>
        <w:ind w:left="4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08072">
      <w:start w:val="1"/>
      <w:numFmt w:val="decimal"/>
      <w:lvlText w:val="%7"/>
      <w:lvlJc w:val="left"/>
      <w:pPr>
        <w:ind w:left="5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06C92">
      <w:start w:val="1"/>
      <w:numFmt w:val="lowerLetter"/>
      <w:lvlText w:val="%8"/>
      <w:lvlJc w:val="left"/>
      <w:pPr>
        <w:ind w:left="5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C5D02">
      <w:start w:val="1"/>
      <w:numFmt w:val="lowerRoman"/>
      <w:lvlText w:val="%9"/>
      <w:lvlJc w:val="left"/>
      <w:pPr>
        <w:ind w:left="6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895D32"/>
    <w:multiLevelType w:val="hybridMultilevel"/>
    <w:tmpl w:val="004805A2"/>
    <w:lvl w:ilvl="0" w:tplc="58D440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E9C54">
      <w:start w:val="1"/>
      <w:numFmt w:val="decimal"/>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EE0C6">
      <w:start w:val="1"/>
      <w:numFmt w:val="lowerRoman"/>
      <w:lvlText w:val="%3"/>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AD9D6">
      <w:start w:val="1"/>
      <w:numFmt w:val="decimal"/>
      <w:lvlText w:val="%4"/>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649A4">
      <w:start w:val="1"/>
      <w:numFmt w:val="lowerLetter"/>
      <w:lvlText w:val="%5"/>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8408A">
      <w:start w:val="1"/>
      <w:numFmt w:val="lowerRoman"/>
      <w:lvlText w:val="%6"/>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720FBA">
      <w:start w:val="1"/>
      <w:numFmt w:val="decimal"/>
      <w:lvlText w:val="%7"/>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28138">
      <w:start w:val="1"/>
      <w:numFmt w:val="lowerLetter"/>
      <w:lvlText w:val="%8"/>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ECB1D8">
      <w:start w:val="1"/>
      <w:numFmt w:val="lowerRoman"/>
      <w:lvlText w:val="%9"/>
      <w:lvlJc w:val="left"/>
      <w:pPr>
        <w:ind w:left="6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2D568B"/>
    <w:multiLevelType w:val="hybridMultilevel"/>
    <w:tmpl w:val="C4A43E5A"/>
    <w:lvl w:ilvl="0" w:tplc="5C2EDF3A">
      <w:start w:val="1"/>
      <w:numFmt w:val="upperLetter"/>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8649A">
      <w:start w:val="1"/>
      <w:numFmt w:val="decimal"/>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E6C64">
      <w:start w:val="1"/>
      <w:numFmt w:val="lowerRoman"/>
      <w:lvlText w:val="%3"/>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AD002">
      <w:start w:val="1"/>
      <w:numFmt w:val="decimal"/>
      <w:lvlText w:val="%4"/>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E79DE">
      <w:start w:val="1"/>
      <w:numFmt w:val="lowerLetter"/>
      <w:lvlText w:val="%5"/>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AB148">
      <w:start w:val="1"/>
      <w:numFmt w:val="lowerRoman"/>
      <w:lvlText w:val="%6"/>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61928">
      <w:start w:val="1"/>
      <w:numFmt w:val="decimal"/>
      <w:lvlText w:val="%7"/>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6A392">
      <w:start w:val="1"/>
      <w:numFmt w:val="lowerLetter"/>
      <w:lvlText w:val="%8"/>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A08D6">
      <w:start w:val="1"/>
      <w:numFmt w:val="lowerRoman"/>
      <w:lvlText w:val="%9"/>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471840"/>
    <w:multiLevelType w:val="hybridMultilevel"/>
    <w:tmpl w:val="06A66558"/>
    <w:lvl w:ilvl="0" w:tplc="35708D26">
      <w:start w:val="1"/>
      <w:numFmt w:val="upperLetter"/>
      <w:lvlText w:val="%1."/>
      <w:lvlJc w:val="left"/>
      <w:pPr>
        <w:ind w:left="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CB924">
      <w:start w:val="1"/>
      <w:numFmt w:val="decimal"/>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6F4DA">
      <w:start w:val="1"/>
      <w:numFmt w:val="lowerRoman"/>
      <w:lvlText w:val="%3"/>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8AED4">
      <w:start w:val="1"/>
      <w:numFmt w:val="decimal"/>
      <w:lvlText w:val="%4"/>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06652">
      <w:start w:val="1"/>
      <w:numFmt w:val="lowerLetter"/>
      <w:lvlText w:val="%5"/>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47DA6">
      <w:start w:val="1"/>
      <w:numFmt w:val="lowerRoman"/>
      <w:lvlText w:val="%6"/>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AE5BA">
      <w:start w:val="1"/>
      <w:numFmt w:val="decimal"/>
      <w:lvlText w:val="%7"/>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23B02">
      <w:start w:val="1"/>
      <w:numFmt w:val="lowerLetter"/>
      <w:lvlText w:val="%8"/>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609F0">
      <w:start w:val="1"/>
      <w:numFmt w:val="lowerRoman"/>
      <w:lvlText w:val="%9"/>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A569B6"/>
    <w:multiLevelType w:val="hybridMultilevel"/>
    <w:tmpl w:val="56E4EB88"/>
    <w:lvl w:ilvl="0" w:tplc="66FEA6B6">
      <w:start w:val="5"/>
      <w:numFmt w:val="upperLetter"/>
      <w:lvlText w:val="%1."/>
      <w:lvlJc w:val="left"/>
      <w:pPr>
        <w:ind w:left="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C9662">
      <w:start w:val="1"/>
      <w:numFmt w:val="decimal"/>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A5A3E">
      <w:start w:val="1"/>
      <w:numFmt w:val="lowerRoman"/>
      <w:lvlText w:val="%3"/>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AAABC">
      <w:start w:val="1"/>
      <w:numFmt w:val="decimal"/>
      <w:lvlText w:val="%4"/>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C65524">
      <w:start w:val="1"/>
      <w:numFmt w:val="lowerLetter"/>
      <w:lvlText w:val="%5"/>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C319A">
      <w:start w:val="1"/>
      <w:numFmt w:val="lowerRoman"/>
      <w:lvlText w:val="%6"/>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A8A52">
      <w:start w:val="1"/>
      <w:numFmt w:val="decimal"/>
      <w:lvlText w:val="%7"/>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A3628">
      <w:start w:val="1"/>
      <w:numFmt w:val="lowerLetter"/>
      <w:lvlText w:val="%8"/>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E5A26">
      <w:start w:val="1"/>
      <w:numFmt w:val="lowerRoman"/>
      <w:lvlText w:val="%9"/>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766041"/>
    <w:multiLevelType w:val="hybridMultilevel"/>
    <w:tmpl w:val="7EAE5C44"/>
    <w:lvl w:ilvl="0" w:tplc="151ACB50">
      <w:start w:val="1"/>
      <w:numFmt w:val="upperLetter"/>
      <w:lvlText w:val="%1."/>
      <w:lvlJc w:val="left"/>
      <w:pPr>
        <w:ind w:left="60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10B636">
      <w:start w:val="1"/>
      <w:numFmt w:val="lowerLetter"/>
      <w:lvlText w:val="%2"/>
      <w:lvlJc w:val="left"/>
      <w:pPr>
        <w:ind w:left="1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2B18C">
      <w:start w:val="1"/>
      <w:numFmt w:val="lowerRoman"/>
      <w:lvlText w:val="%3"/>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26898">
      <w:start w:val="1"/>
      <w:numFmt w:val="decimal"/>
      <w:lvlText w:val="%4"/>
      <w:lvlJc w:val="left"/>
      <w:pPr>
        <w:ind w:left="2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4DE7E">
      <w:start w:val="1"/>
      <w:numFmt w:val="lowerLetter"/>
      <w:lvlText w:val="%5"/>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C4C0EC">
      <w:start w:val="1"/>
      <w:numFmt w:val="lowerRoman"/>
      <w:lvlText w:val="%6"/>
      <w:lvlJc w:val="left"/>
      <w:pPr>
        <w:ind w:left="4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CB95C">
      <w:start w:val="1"/>
      <w:numFmt w:val="decimal"/>
      <w:lvlText w:val="%7"/>
      <w:lvlJc w:val="left"/>
      <w:pPr>
        <w:ind w:left="4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C4B54">
      <w:start w:val="1"/>
      <w:numFmt w:val="lowerLetter"/>
      <w:lvlText w:val="%8"/>
      <w:lvlJc w:val="left"/>
      <w:pPr>
        <w:ind w:left="5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AB1A0">
      <w:start w:val="1"/>
      <w:numFmt w:val="lowerRoman"/>
      <w:lvlText w:val="%9"/>
      <w:lvlJc w:val="left"/>
      <w:pPr>
        <w:ind w:left="6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15986879">
    <w:abstractNumId w:val="20"/>
  </w:num>
  <w:num w:numId="2" w16cid:durableId="1025643538">
    <w:abstractNumId w:val="12"/>
  </w:num>
  <w:num w:numId="3" w16cid:durableId="444738527">
    <w:abstractNumId w:val="9"/>
  </w:num>
  <w:num w:numId="4" w16cid:durableId="1934437803">
    <w:abstractNumId w:val="8"/>
  </w:num>
  <w:num w:numId="5" w16cid:durableId="260382814">
    <w:abstractNumId w:val="0"/>
  </w:num>
  <w:num w:numId="6" w16cid:durableId="721562126">
    <w:abstractNumId w:val="4"/>
  </w:num>
  <w:num w:numId="7" w16cid:durableId="2034724215">
    <w:abstractNumId w:val="10"/>
  </w:num>
  <w:num w:numId="8" w16cid:durableId="811870740">
    <w:abstractNumId w:val="19"/>
  </w:num>
  <w:num w:numId="9" w16cid:durableId="1589734560">
    <w:abstractNumId w:val="17"/>
  </w:num>
  <w:num w:numId="10" w16cid:durableId="1692299244">
    <w:abstractNumId w:val="16"/>
  </w:num>
  <w:num w:numId="11" w16cid:durableId="548997922">
    <w:abstractNumId w:val="2"/>
  </w:num>
  <w:num w:numId="12" w16cid:durableId="755859305">
    <w:abstractNumId w:val="7"/>
  </w:num>
  <w:num w:numId="13" w16cid:durableId="1590113099">
    <w:abstractNumId w:val="5"/>
  </w:num>
  <w:num w:numId="14" w16cid:durableId="519514223">
    <w:abstractNumId w:val="13"/>
  </w:num>
  <w:num w:numId="15" w16cid:durableId="20906917">
    <w:abstractNumId w:val="18"/>
  </w:num>
  <w:num w:numId="16" w16cid:durableId="1593928572">
    <w:abstractNumId w:val="15"/>
  </w:num>
  <w:num w:numId="17" w16cid:durableId="334378570">
    <w:abstractNumId w:val="11"/>
  </w:num>
  <w:num w:numId="18" w16cid:durableId="299117235">
    <w:abstractNumId w:val="14"/>
  </w:num>
  <w:num w:numId="19" w16cid:durableId="356195665">
    <w:abstractNumId w:val="6"/>
  </w:num>
  <w:num w:numId="20" w16cid:durableId="759301933">
    <w:abstractNumId w:val="1"/>
  </w:num>
  <w:num w:numId="21" w16cid:durableId="1208909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CA"/>
    <w:rsid w:val="00000155"/>
    <w:rsid w:val="00024F87"/>
    <w:rsid w:val="00060B72"/>
    <w:rsid w:val="00075F90"/>
    <w:rsid w:val="00085C5A"/>
    <w:rsid w:val="0009253D"/>
    <w:rsid w:val="00092833"/>
    <w:rsid w:val="000A3632"/>
    <w:rsid w:val="000A40DD"/>
    <w:rsid w:val="000A7CDD"/>
    <w:rsid w:val="000B0A60"/>
    <w:rsid w:val="000B3D4E"/>
    <w:rsid w:val="000B7AB4"/>
    <w:rsid w:val="000C37E5"/>
    <w:rsid w:val="000C3F14"/>
    <w:rsid w:val="000D0A76"/>
    <w:rsid w:val="000D378A"/>
    <w:rsid w:val="000E6141"/>
    <w:rsid w:val="000F4560"/>
    <w:rsid w:val="00121DCD"/>
    <w:rsid w:val="0012432B"/>
    <w:rsid w:val="00162498"/>
    <w:rsid w:val="001717CF"/>
    <w:rsid w:val="00185010"/>
    <w:rsid w:val="00185BD9"/>
    <w:rsid w:val="001C426D"/>
    <w:rsid w:val="001E6160"/>
    <w:rsid w:val="002211B0"/>
    <w:rsid w:val="002414A0"/>
    <w:rsid w:val="00261DD2"/>
    <w:rsid w:val="00281FB1"/>
    <w:rsid w:val="002A016D"/>
    <w:rsid w:val="002B1066"/>
    <w:rsid w:val="002B32D6"/>
    <w:rsid w:val="002B54BE"/>
    <w:rsid w:val="002D7747"/>
    <w:rsid w:val="002E6EA3"/>
    <w:rsid w:val="00300BB9"/>
    <w:rsid w:val="003024E6"/>
    <w:rsid w:val="00322F6C"/>
    <w:rsid w:val="00324925"/>
    <w:rsid w:val="003540FC"/>
    <w:rsid w:val="003712D7"/>
    <w:rsid w:val="00377277"/>
    <w:rsid w:val="003A3EEC"/>
    <w:rsid w:val="003F275D"/>
    <w:rsid w:val="00431C58"/>
    <w:rsid w:val="00435DEA"/>
    <w:rsid w:val="00467D88"/>
    <w:rsid w:val="004C5A71"/>
    <w:rsid w:val="004D0A2B"/>
    <w:rsid w:val="004D23BB"/>
    <w:rsid w:val="004D667C"/>
    <w:rsid w:val="00556458"/>
    <w:rsid w:val="00562F7E"/>
    <w:rsid w:val="00594830"/>
    <w:rsid w:val="00597A1D"/>
    <w:rsid w:val="005B0291"/>
    <w:rsid w:val="005B7C2A"/>
    <w:rsid w:val="005C76E3"/>
    <w:rsid w:val="005D10CD"/>
    <w:rsid w:val="005D4446"/>
    <w:rsid w:val="005E53F2"/>
    <w:rsid w:val="005F726A"/>
    <w:rsid w:val="00601A63"/>
    <w:rsid w:val="00624F35"/>
    <w:rsid w:val="00652947"/>
    <w:rsid w:val="00665000"/>
    <w:rsid w:val="00672E75"/>
    <w:rsid w:val="006B1D54"/>
    <w:rsid w:val="00702440"/>
    <w:rsid w:val="00713043"/>
    <w:rsid w:val="00725E0B"/>
    <w:rsid w:val="0074366D"/>
    <w:rsid w:val="00751C74"/>
    <w:rsid w:val="00771D7A"/>
    <w:rsid w:val="00783EB8"/>
    <w:rsid w:val="00791D9F"/>
    <w:rsid w:val="007A4E0B"/>
    <w:rsid w:val="007B13FE"/>
    <w:rsid w:val="00850799"/>
    <w:rsid w:val="00855462"/>
    <w:rsid w:val="0085559A"/>
    <w:rsid w:val="00856A46"/>
    <w:rsid w:val="00873CD3"/>
    <w:rsid w:val="008A5850"/>
    <w:rsid w:val="008C1977"/>
    <w:rsid w:val="009519CD"/>
    <w:rsid w:val="009772AF"/>
    <w:rsid w:val="00995398"/>
    <w:rsid w:val="00A077F8"/>
    <w:rsid w:val="00A37304"/>
    <w:rsid w:val="00A429F8"/>
    <w:rsid w:val="00A47347"/>
    <w:rsid w:val="00A70FA6"/>
    <w:rsid w:val="00AA5BC7"/>
    <w:rsid w:val="00AD0C78"/>
    <w:rsid w:val="00AD73F1"/>
    <w:rsid w:val="00AE02D5"/>
    <w:rsid w:val="00AE2FB8"/>
    <w:rsid w:val="00AF0202"/>
    <w:rsid w:val="00B04577"/>
    <w:rsid w:val="00B10FDB"/>
    <w:rsid w:val="00B60857"/>
    <w:rsid w:val="00B86F5D"/>
    <w:rsid w:val="00BB7097"/>
    <w:rsid w:val="00BC2D91"/>
    <w:rsid w:val="00BC570A"/>
    <w:rsid w:val="00BD1D60"/>
    <w:rsid w:val="00BD719D"/>
    <w:rsid w:val="00BF0DD1"/>
    <w:rsid w:val="00C13390"/>
    <w:rsid w:val="00C54702"/>
    <w:rsid w:val="00C75701"/>
    <w:rsid w:val="00C937F1"/>
    <w:rsid w:val="00CC0392"/>
    <w:rsid w:val="00D071A3"/>
    <w:rsid w:val="00DA5BEE"/>
    <w:rsid w:val="00DB277E"/>
    <w:rsid w:val="00DB7E4C"/>
    <w:rsid w:val="00DD36F7"/>
    <w:rsid w:val="00DD4A1B"/>
    <w:rsid w:val="00DE011E"/>
    <w:rsid w:val="00E05F6D"/>
    <w:rsid w:val="00E32453"/>
    <w:rsid w:val="00E354E6"/>
    <w:rsid w:val="00E37FCA"/>
    <w:rsid w:val="00EC6ADD"/>
    <w:rsid w:val="00F12962"/>
    <w:rsid w:val="00F14EFC"/>
    <w:rsid w:val="00F24556"/>
    <w:rsid w:val="00F414EA"/>
    <w:rsid w:val="00F76903"/>
    <w:rsid w:val="00F94A9F"/>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21A2"/>
  <w15:docId w15:val="{2C64F0F4-146D-448A-B022-3E784021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 w:firstLine="5"/>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17" w:line="259" w:lineRule="auto"/>
      <w:ind w:left="11" w:hanging="10"/>
      <w:jc w:val="center"/>
      <w:outlineLvl w:val="0"/>
    </w:pPr>
    <w:rPr>
      <w:rFonts w:ascii="Times New Roman" w:eastAsia="Times New Roman" w:hAnsi="Times New Roman" w:cs="Times New Roman"/>
      <w:color w:val="000000"/>
      <w:sz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7"/>
      <w:u w:val="single" w:color="000000"/>
    </w:rPr>
  </w:style>
  <w:style w:type="paragraph" w:styleId="ListParagraph">
    <w:name w:val="List Paragraph"/>
    <w:basedOn w:val="Normal"/>
    <w:uiPriority w:val="34"/>
    <w:qFormat/>
    <w:rsid w:val="00075F90"/>
    <w:pPr>
      <w:ind w:left="720"/>
      <w:contextualSpacing/>
    </w:pPr>
  </w:style>
  <w:style w:type="paragraph" w:styleId="Header">
    <w:name w:val="header"/>
    <w:basedOn w:val="Normal"/>
    <w:link w:val="HeaderChar"/>
    <w:uiPriority w:val="99"/>
    <w:unhideWhenUsed/>
    <w:rsid w:val="00300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B9"/>
    <w:rPr>
      <w:rFonts w:ascii="Times New Roman" w:eastAsia="Times New Roman" w:hAnsi="Times New Roman" w:cs="Times New Roman"/>
      <w:color w:val="000000"/>
    </w:rPr>
  </w:style>
  <w:style w:type="paragraph" w:styleId="Footer">
    <w:name w:val="footer"/>
    <w:basedOn w:val="Normal"/>
    <w:link w:val="FooterChar"/>
    <w:uiPriority w:val="99"/>
    <w:unhideWhenUsed/>
    <w:rsid w:val="00300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B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F0D7-3788-4DFE-8098-5461743C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Bourlier</dc:creator>
  <cp:keywords/>
  <cp:lastModifiedBy>April Bourlier</cp:lastModifiedBy>
  <cp:revision>130</cp:revision>
  <dcterms:created xsi:type="dcterms:W3CDTF">2025-03-17T13:51:00Z</dcterms:created>
  <dcterms:modified xsi:type="dcterms:W3CDTF">2025-03-19T13:32:00Z</dcterms:modified>
</cp:coreProperties>
</file>